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A515B" w14:textId="77777777" w:rsidR="00B953E7" w:rsidRDefault="00B953E7" w:rsidP="000931BD">
      <w:pPr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  <w:sz w:val="24"/>
        </w:rPr>
        <w:t xml:space="preserve">                                                                          </w:t>
      </w:r>
      <w:r w:rsidRPr="00B953E7">
        <w:rPr>
          <w:rFonts w:asciiTheme="minorHAnsi" w:hAnsiTheme="minorHAnsi" w:cs="Calibri"/>
          <w:sz w:val="32"/>
          <w:szCs w:val="32"/>
        </w:rPr>
        <w:t xml:space="preserve"> </w:t>
      </w:r>
      <w:r w:rsidR="00C10DEC">
        <w:rPr>
          <w:noProof/>
        </w:rPr>
        <w:drawing>
          <wp:inline distT="0" distB="0" distL="0" distR="0" wp14:anchorId="3F322E72" wp14:editId="480F29C2">
            <wp:extent cx="5760720" cy="621638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C255" w14:textId="77777777" w:rsidR="00C10DEC" w:rsidRDefault="00C10DEC" w:rsidP="000931BD">
      <w:pPr>
        <w:rPr>
          <w:rFonts w:asciiTheme="minorHAnsi" w:hAnsiTheme="minorHAnsi" w:cs="Calibri"/>
          <w:sz w:val="32"/>
          <w:szCs w:val="32"/>
        </w:rPr>
      </w:pPr>
    </w:p>
    <w:p w14:paraId="555F3282" w14:textId="77777777" w:rsidR="00C10DEC" w:rsidRPr="00B953E7" w:rsidRDefault="00C10DEC" w:rsidP="000931BD">
      <w:pPr>
        <w:rPr>
          <w:rFonts w:asciiTheme="minorHAnsi" w:hAnsiTheme="minorHAnsi" w:cs="Calibri"/>
          <w:sz w:val="32"/>
          <w:szCs w:val="32"/>
        </w:rPr>
      </w:pPr>
    </w:p>
    <w:p w14:paraId="40219A57" w14:textId="77777777" w:rsidR="00B953E7" w:rsidRPr="00122B68" w:rsidRDefault="00B953E7" w:rsidP="00B953E7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Česká technologická platforma</w:t>
      </w:r>
    </w:p>
    <w:p w14:paraId="642AD1C5" w14:textId="77777777" w:rsidR="00B953E7" w:rsidRPr="00122B68" w:rsidRDefault="00B953E7" w:rsidP="00B953E7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pro užití biosložek v dopravě a chemickém průmyslu</w:t>
      </w:r>
    </w:p>
    <w:p w14:paraId="59BE6E6C" w14:textId="77777777"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</w:t>
      </w:r>
    </w:p>
    <w:p w14:paraId="799F08BC" w14:textId="77777777" w:rsidR="00B953E7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       </w:t>
      </w:r>
    </w:p>
    <w:p w14:paraId="651F1CE4" w14:textId="77777777" w:rsidR="004229B8" w:rsidRPr="004229B8" w:rsidRDefault="004229B8" w:rsidP="004229B8">
      <w:pPr>
        <w:spacing w:after="0"/>
        <w:rPr>
          <w:rFonts w:asciiTheme="minorHAnsi" w:hAnsiTheme="minorHAnsi" w:cs="Calibri"/>
          <w:b/>
          <w:sz w:val="48"/>
          <w:szCs w:val="48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</w:t>
      </w:r>
      <w:r w:rsidR="00122B68">
        <w:rPr>
          <w:rFonts w:asciiTheme="minorHAnsi" w:hAnsiTheme="minorHAnsi" w:cs="Calibri"/>
          <w:b/>
          <w:sz w:val="28"/>
          <w:szCs w:val="22"/>
        </w:rPr>
        <w:t xml:space="preserve">  </w:t>
      </w:r>
      <w:r w:rsidR="00B953E7">
        <w:rPr>
          <w:rFonts w:asciiTheme="minorHAnsi" w:hAnsiTheme="minorHAnsi" w:cs="Calibri"/>
          <w:b/>
          <w:sz w:val="28"/>
          <w:szCs w:val="22"/>
        </w:rPr>
        <w:t xml:space="preserve"> </w:t>
      </w:r>
      <w:r w:rsidR="00122B68">
        <w:rPr>
          <w:rFonts w:asciiTheme="minorHAnsi" w:hAnsiTheme="minorHAnsi" w:cs="Calibri"/>
          <w:b/>
          <w:sz w:val="28"/>
          <w:szCs w:val="22"/>
        </w:rPr>
        <w:t xml:space="preserve">  </w:t>
      </w:r>
      <w:r w:rsidR="00B953E7">
        <w:rPr>
          <w:rFonts w:asciiTheme="minorHAnsi" w:hAnsiTheme="minorHAnsi" w:cs="Calibri"/>
          <w:b/>
          <w:sz w:val="28"/>
          <w:szCs w:val="22"/>
        </w:rPr>
        <w:t xml:space="preserve">  </w:t>
      </w:r>
      <w:r>
        <w:rPr>
          <w:rFonts w:asciiTheme="minorHAnsi" w:hAnsiTheme="minorHAnsi" w:cs="Calibri"/>
          <w:b/>
          <w:sz w:val="28"/>
          <w:szCs w:val="22"/>
        </w:rPr>
        <w:t xml:space="preserve"> </w:t>
      </w:r>
      <w:r w:rsidR="000C0D14">
        <w:rPr>
          <w:rFonts w:asciiTheme="minorHAnsi" w:hAnsiTheme="minorHAnsi" w:cs="Calibri"/>
          <w:b/>
          <w:sz w:val="48"/>
          <w:szCs w:val="48"/>
        </w:rPr>
        <w:t>IAP – Implementační akční plán</w:t>
      </w:r>
      <w:r w:rsidRPr="004229B8">
        <w:rPr>
          <w:rFonts w:asciiTheme="minorHAnsi" w:hAnsiTheme="minorHAnsi" w:cs="Calibri"/>
          <w:b/>
          <w:sz w:val="48"/>
          <w:szCs w:val="48"/>
        </w:rPr>
        <w:t xml:space="preserve"> </w:t>
      </w:r>
    </w:p>
    <w:p w14:paraId="75A435C2" w14:textId="77777777" w:rsidR="00B953E7" w:rsidRPr="00122B68" w:rsidRDefault="004229B8" w:rsidP="004229B8">
      <w:pPr>
        <w:spacing w:after="0"/>
        <w:rPr>
          <w:rFonts w:asciiTheme="minorHAnsi" w:hAnsiTheme="minorHAnsi" w:cs="Calibri"/>
          <w:sz w:val="36"/>
          <w:szCs w:val="36"/>
        </w:rPr>
      </w:pPr>
      <w:r>
        <w:rPr>
          <w:rFonts w:asciiTheme="minorHAnsi" w:hAnsiTheme="minorHAnsi" w:cs="Calibri"/>
          <w:sz w:val="36"/>
          <w:szCs w:val="36"/>
        </w:rPr>
        <w:t xml:space="preserve">                                     </w:t>
      </w:r>
      <w:r w:rsidR="00122B68" w:rsidRPr="00122B68">
        <w:rPr>
          <w:rFonts w:asciiTheme="minorHAnsi" w:hAnsiTheme="minorHAnsi" w:cs="Calibri"/>
          <w:sz w:val="36"/>
          <w:szCs w:val="36"/>
        </w:rPr>
        <w:t xml:space="preserve"> </w:t>
      </w:r>
      <w:r w:rsidR="00B953E7" w:rsidRPr="00122B68">
        <w:rPr>
          <w:rFonts w:asciiTheme="minorHAnsi" w:hAnsiTheme="minorHAnsi" w:cs="Calibri"/>
          <w:sz w:val="36"/>
          <w:szCs w:val="36"/>
        </w:rPr>
        <w:t>(2016-2019)</w:t>
      </w:r>
    </w:p>
    <w:p w14:paraId="37AF5900" w14:textId="77777777" w:rsidR="0097754C" w:rsidRDefault="0097754C" w:rsidP="0097754C">
      <w:pPr>
        <w:pStyle w:val="Odstavecseseznamem"/>
      </w:pPr>
      <w:r>
        <w:rPr>
          <w:rFonts w:cs="Calibri"/>
          <w:b/>
          <w:sz w:val="28"/>
        </w:rPr>
        <w:t xml:space="preserve">        </w:t>
      </w:r>
      <w:r w:rsidR="00B953E7">
        <w:rPr>
          <w:rFonts w:cs="Calibri"/>
          <w:b/>
          <w:sz w:val="28"/>
        </w:rPr>
        <w:t xml:space="preserve">           </w:t>
      </w:r>
      <w:r>
        <w:t xml:space="preserve">číslo projektu: </w:t>
      </w:r>
      <w:r>
        <w:rPr>
          <w:rFonts w:cs="Arial"/>
          <w:color w:val="000000"/>
          <w:shd w:val="clear" w:color="auto" w:fill="FFFFFF"/>
        </w:rPr>
        <w:t>CZ.01.1.02/0.0/0.0/15_037/0007172</w:t>
      </w:r>
    </w:p>
    <w:p w14:paraId="5CF622D9" w14:textId="77777777"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</w:t>
      </w:r>
    </w:p>
    <w:p w14:paraId="69A3D478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4D1AE02D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1B16FD5C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5C02722F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64E36504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02A73288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634A4A58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341301FD" w14:textId="77777777" w:rsidR="004229B8" w:rsidRDefault="004229B8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58402698" w14:textId="77777777" w:rsidR="00B953E7" w:rsidRDefault="00122B68" w:rsidP="00122B68">
      <w:pPr>
        <w:spacing w:after="0"/>
        <w:rPr>
          <w:rFonts w:asciiTheme="minorHAnsi" w:hAnsiTheme="minorHAnsi" w:cs="Calibri"/>
          <w:sz w:val="24"/>
        </w:rPr>
      </w:pPr>
      <w:r w:rsidRPr="00122B68">
        <w:rPr>
          <w:rFonts w:asciiTheme="minorHAnsi" w:hAnsiTheme="minorHAnsi" w:cs="Calibri"/>
          <w:sz w:val="24"/>
        </w:rPr>
        <w:t>Ing</w:t>
      </w:r>
      <w:r>
        <w:rPr>
          <w:rFonts w:asciiTheme="minorHAnsi" w:hAnsiTheme="minorHAnsi" w:cs="Calibri"/>
          <w:sz w:val="24"/>
        </w:rPr>
        <w:t xml:space="preserve">. Leoš Gál </w:t>
      </w:r>
    </w:p>
    <w:p w14:paraId="30156D56" w14:textId="77777777" w:rsidR="001C1B6E" w:rsidRDefault="00122B68" w:rsidP="00122B68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Předseda řídícího výboru</w:t>
      </w:r>
      <w:r w:rsidR="003D5726">
        <w:rPr>
          <w:rFonts w:asciiTheme="minorHAnsi" w:hAnsiTheme="minorHAnsi" w:cs="Calibri"/>
          <w:sz w:val="24"/>
        </w:rPr>
        <w:t xml:space="preserve"> ČTPB</w:t>
      </w:r>
      <w:r>
        <w:rPr>
          <w:rFonts w:asciiTheme="minorHAnsi" w:hAnsiTheme="minorHAnsi" w:cs="Calibri"/>
          <w:sz w:val="24"/>
        </w:rPr>
        <w:t xml:space="preserve"> </w:t>
      </w:r>
    </w:p>
    <w:p w14:paraId="41104719" w14:textId="77777777"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</w:p>
    <w:p w14:paraId="28844F2B" w14:textId="77777777"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</w:p>
    <w:p w14:paraId="76DDEA3A" w14:textId="77777777" w:rsidR="00B953E7" w:rsidRPr="00FF5B5D" w:rsidRDefault="00122B68" w:rsidP="00FF5B5D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 xml:space="preserve">V Praze </w:t>
      </w:r>
      <w:r w:rsidR="00D61831">
        <w:rPr>
          <w:rFonts w:asciiTheme="minorHAnsi" w:hAnsiTheme="minorHAnsi" w:cs="Calibri"/>
          <w:sz w:val="24"/>
        </w:rPr>
        <w:t>květen</w:t>
      </w:r>
      <w:r>
        <w:rPr>
          <w:rFonts w:asciiTheme="minorHAnsi" w:hAnsiTheme="minorHAnsi" w:cs="Calibri"/>
          <w:sz w:val="24"/>
        </w:rPr>
        <w:t xml:space="preserve"> 2019</w:t>
      </w:r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0"/>
        <w:gridCol w:w="760"/>
        <w:gridCol w:w="960"/>
      </w:tblGrid>
      <w:tr w:rsidR="00FF5B5D" w:rsidRPr="004740D0" w14:paraId="190F6168" w14:textId="77777777" w:rsidTr="00126CE4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FA975" w14:textId="77777777" w:rsidR="00FF5B5D" w:rsidRPr="004740D0" w:rsidRDefault="00FF5B5D" w:rsidP="00FF5B5D">
            <w:pPr>
              <w:spacing w:after="0" w:line="240" w:lineRule="auto"/>
              <w:rPr>
                <w:i/>
                <w:iCs/>
                <w:color w:val="000000"/>
                <w:szCs w:val="22"/>
              </w:rPr>
            </w:pPr>
            <w:r>
              <w:rPr>
                <w:i/>
                <w:iCs/>
                <w:color w:val="000000"/>
                <w:szCs w:val="22"/>
              </w:rPr>
              <w:lastRenderedPageBreak/>
              <w:t>Obsah</w:t>
            </w:r>
            <w:r w:rsidRPr="004740D0">
              <w:rPr>
                <w:i/>
                <w:iCs/>
                <w:color w:val="000000"/>
                <w:szCs w:val="22"/>
              </w:rPr>
              <w:t>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4C70B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4CD28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D69DF18" w14:textId="77777777" w:rsidTr="00126CE4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89F81" w14:textId="77777777" w:rsidR="00FF5B5D" w:rsidRPr="004740D0" w:rsidRDefault="00FF5B5D" w:rsidP="00FF5B5D">
            <w:pPr>
              <w:spacing w:after="0" w:line="240" w:lineRule="auto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</w:rPr>
              <w:t>Strategická výzkumná agenda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C1812" w14:textId="77777777" w:rsidR="00FF5B5D" w:rsidRPr="004740D0" w:rsidRDefault="00FF5B5D" w:rsidP="00FF5B5D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4740D0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415ED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E6A74E4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065D3" w14:textId="77777777" w:rsidR="00FF5B5D" w:rsidRPr="004740D0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F1BC7" w14:textId="77777777" w:rsidR="00FF5B5D" w:rsidRPr="00C6667A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9901D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12A5F0A8" w14:textId="77777777" w:rsidTr="00FF5B5D">
        <w:trPr>
          <w:trHeight w:val="420"/>
        </w:trPr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51305D4" w14:textId="77777777" w:rsidR="00FF5B5D" w:rsidRPr="0043063C" w:rsidRDefault="0043063C" w:rsidP="0043063C">
            <w:pPr>
              <w:pStyle w:val="Odstavecseseznamem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cs="Courier New"/>
                <w:sz w:val="24"/>
              </w:rPr>
            </w:pPr>
            <w:r w:rsidRPr="0043063C">
              <w:rPr>
                <w:rFonts w:cs="Calibri"/>
                <w:sz w:val="24"/>
                <w:szCs w:val="24"/>
              </w:rPr>
              <w:t>Úvod IAP – Implementační akční plán  - strategické výzkumné oblasti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D355ED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 w:rsidRPr="00445A62">
              <w:rPr>
                <w:color w:val="000000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9462F9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32629666" w14:textId="77777777" w:rsidTr="00FF5B5D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30E1CCD" w14:textId="77777777" w:rsidR="00FF5B5D" w:rsidRPr="00E83B4B" w:rsidRDefault="00E83B4B" w:rsidP="00E83B4B">
            <w:pPr>
              <w:pStyle w:val="Odstavecseseznamem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cs="Courier New"/>
                <w:sz w:val="24"/>
              </w:rPr>
            </w:pPr>
            <w:r w:rsidRPr="00E83B4B">
              <w:rPr>
                <w:rFonts w:cs="Courier New"/>
                <w:sz w:val="24"/>
              </w:rPr>
              <w:t>BIOMASA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7387B0" w14:textId="704AEB3B" w:rsidR="00FF5B5D" w:rsidRPr="00445A62" w:rsidRDefault="007A12A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295305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D1CB3BE" w14:textId="77777777" w:rsidTr="00FF5B5D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B3087A5" w14:textId="77777777" w:rsidR="00FF5B5D" w:rsidRPr="00E83B4B" w:rsidRDefault="00E83B4B" w:rsidP="00E83B4B">
            <w:pPr>
              <w:pStyle w:val="Odstavecseseznamem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cs="Courier New"/>
                <w:sz w:val="24"/>
              </w:rPr>
            </w:pPr>
            <w:r w:rsidRPr="00E83B4B">
              <w:rPr>
                <w:rFonts w:cs="Arial"/>
                <w:sz w:val="24"/>
              </w:rPr>
              <w:t xml:space="preserve"> </w:t>
            </w:r>
            <w:r w:rsidRPr="00E83B4B">
              <w:rPr>
                <w:rFonts w:cs="Courier New"/>
                <w:sz w:val="24"/>
              </w:rPr>
              <w:t>Komunální odpady (KO) a kaly z ČOV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D08E72" w14:textId="46369825" w:rsidR="00FF5B5D" w:rsidRPr="00445A62" w:rsidRDefault="007A12A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F58C85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1671681C" w14:textId="77777777" w:rsidTr="00FF5B5D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128494E" w14:textId="77777777" w:rsidR="00FF5B5D" w:rsidRPr="00E83B4B" w:rsidRDefault="00E83B4B" w:rsidP="00E83B4B">
            <w:pPr>
              <w:pStyle w:val="Odstavecseseznamem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cs="Courier New"/>
                <w:sz w:val="24"/>
              </w:rPr>
            </w:pPr>
            <w:r w:rsidRPr="00E83B4B">
              <w:rPr>
                <w:noProof/>
                <w:color w:val="000000"/>
                <w:sz w:val="24"/>
              </w:rPr>
              <w:t xml:space="preserve"> </w:t>
            </w:r>
            <w:r w:rsidRPr="00E83B4B">
              <w:rPr>
                <w:rFonts w:cs="Courier New"/>
                <w:sz w:val="24"/>
              </w:rPr>
              <w:t>Zpracovatelské technologie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1018A" w14:textId="200A0AA2" w:rsidR="00FF5B5D" w:rsidRPr="00445A62" w:rsidRDefault="007A12A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F4DA8E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CF27788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B3AA94" w14:textId="77777777" w:rsidR="00FF5B5D" w:rsidRPr="005964A3" w:rsidRDefault="00E83B4B" w:rsidP="005964A3">
            <w:pPr>
              <w:pStyle w:val="Odstavecseseznamem"/>
              <w:numPr>
                <w:ilvl w:val="0"/>
                <w:numId w:val="8"/>
              </w:numPr>
              <w:spacing w:after="0"/>
              <w:rPr>
                <w:rFonts w:ascii="Calibri" w:hAnsi="Calibri"/>
                <w:noProof/>
                <w:sz w:val="24"/>
              </w:rPr>
            </w:pPr>
            <w:r w:rsidRPr="005964A3">
              <w:rPr>
                <w:noProof/>
                <w:sz w:val="24"/>
              </w:rPr>
              <w:t>Alternativní paliva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A3B047" w14:textId="2B09D36B" w:rsidR="00FF5B5D" w:rsidRPr="00445A62" w:rsidRDefault="007A12A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AE7CB1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21C0F42E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CE05F18" w14:textId="77777777" w:rsidR="00FF5B5D" w:rsidRPr="005964A3" w:rsidRDefault="005964A3" w:rsidP="005964A3">
            <w:pPr>
              <w:pStyle w:val="Odstavecseseznamem"/>
              <w:numPr>
                <w:ilvl w:val="0"/>
                <w:numId w:val="8"/>
              </w:numPr>
              <w:spacing w:after="0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Projektové oblasti-témata</w:t>
            </w:r>
            <w:r w:rsidR="00BB20CF">
              <w:rPr>
                <w:rFonts w:cs="Arial"/>
                <w:sz w:val="24"/>
              </w:rPr>
              <w:t xml:space="preserve"> výzkumu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6ACE885" w14:textId="65B5A48A" w:rsidR="00FF5B5D" w:rsidRPr="00445A62" w:rsidRDefault="007A12A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2611720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096BAF57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643C1E" w14:textId="77777777" w:rsidR="00FF5B5D" w:rsidRPr="00445A62" w:rsidRDefault="00FF5B5D" w:rsidP="00FF5B5D">
            <w:pPr>
              <w:spacing w:after="0" w:line="240" w:lineRule="auto"/>
              <w:rPr>
                <w:noProof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62EF3D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080D4AD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6A8E9DB4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33262D1" w14:textId="77777777" w:rsidR="00FF5B5D" w:rsidRPr="00445A62" w:rsidRDefault="00FF5B5D" w:rsidP="00A13A29">
            <w:pPr>
              <w:spacing w:after="0"/>
              <w:rPr>
                <w:rFonts w:asciiTheme="minorHAnsi" w:hAnsiTheme="minorHAnsi"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F05A6F8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6E35707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4B7B3F22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C44ED63" w14:textId="77777777" w:rsidR="00FF5B5D" w:rsidRPr="00445A62" w:rsidRDefault="00FF5B5D" w:rsidP="00FF5B5D">
            <w:pPr>
              <w:pStyle w:val="FormtovanvHTML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B53D77D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7EBF3C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50193CE9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231C920" w14:textId="77777777" w:rsidR="00FF5B5D" w:rsidRPr="00445A62" w:rsidRDefault="00FF5B5D" w:rsidP="007911CA">
            <w:pPr>
              <w:spacing w:after="0"/>
              <w:ind w:left="360"/>
              <w:rPr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FDBF4B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3A084F3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3577E8AD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342A04A" w14:textId="77777777" w:rsidR="00FF5B5D" w:rsidRPr="00445A62" w:rsidRDefault="00FF5B5D" w:rsidP="007911CA">
            <w:pPr>
              <w:spacing w:after="0"/>
              <w:rPr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E0C3B6E" w14:textId="77777777" w:rsidR="00FF5B5D" w:rsidRPr="00445A62" w:rsidRDefault="00FF5B5D" w:rsidP="007911CA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650D13E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194E1543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2614AE" w14:textId="77777777" w:rsidR="00FF5B5D" w:rsidRPr="00445A62" w:rsidRDefault="00FF5B5D" w:rsidP="00D61831">
            <w:pPr>
              <w:spacing w:after="0"/>
              <w:ind w:left="360"/>
              <w:rPr>
                <w:rFonts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3F43D43" w14:textId="77777777" w:rsidR="00FF5B5D" w:rsidRPr="00445A62" w:rsidRDefault="00FF5B5D" w:rsidP="00D61831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BDF1C50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7C7DBBB1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9269E7" w14:textId="77777777" w:rsidR="00FF5B5D" w:rsidRPr="00445A62" w:rsidRDefault="00FF5B5D" w:rsidP="00D61831">
            <w:pPr>
              <w:spacing w:after="0"/>
              <w:rPr>
                <w:rFonts w:asciiTheme="minorHAnsi" w:hAnsiTheme="minorHAnsi"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2F5B676" w14:textId="77777777" w:rsidR="00FF5B5D" w:rsidRPr="00445A62" w:rsidRDefault="00FF5B5D" w:rsidP="00D61831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76583CB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47D84E25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E9667F0" w14:textId="77777777" w:rsidR="00FF5B5D" w:rsidRPr="00445A62" w:rsidRDefault="00FF5B5D" w:rsidP="00D61831">
            <w:pPr>
              <w:spacing w:after="0"/>
              <w:rPr>
                <w:rFonts w:asciiTheme="minorHAnsi" w:hAnsiTheme="minorHAnsi"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B1E5F17" w14:textId="77777777" w:rsidR="00FF5B5D" w:rsidRPr="00445A62" w:rsidRDefault="00FF5B5D" w:rsidP="00D61831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732EDC5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4725F77E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03AC864" w14:textId="77777777" w:rsidR="00FF5B5D" w:rsidRPr="00445A62" w:rsidRDefault="00FF5B5D" w:rsidP="00FF5B5D">
            <w:pPr>
              <w:spacing w:after="0" w:line="240" w:lineRule="auto"/>
              <w:rPr>
                <w:color w:val="000000"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A269431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5102346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0A43F7DC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694660E" w14:textId="77777777" w:rsidR="00FF5B5D" w:rsidRPr="00445A62" w:rsidRDefault="00FF5B5D" w:rsidP="00F06E14">
            <w:pPr>
              <w:spacing w:after="0"/>
              <w:rPr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61BF349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9512D4F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2BB2F327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C886353" w14:textId="77777777" w:rsidR="00FF5B5D" w:rsidRPr="00445A62" w:rsidRDefault="00FF5B5D" w:rsidP="00F06E14">
            <w:pPr>
              <w:spacing w:after="0"/>
              <w:ind w:left="360"/>
              <w:rPr>
                <w:rFonts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7574E07" w14:textId="77777777" w:rsidR="00FF5B5D" w:rsidRPr="00445A62" w:rsidRDefault="00FF5B5D" w:rsidP="00FF5B5D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B594B84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249D9EE9" w14:textId="77777777" w:rsidTr="00E83B4B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B26DDBD" w14:textId="77777777" w:rsidR="00FF5B5D" w:rsidRPr="00677027" w:rsidRDefault="00FF5B5D" w:rsidP="00677027">
            <w:pPr>
              <w:spacing w:after="0"/>
              <w:ind w:left="360"/>
              <w:rPr>
                <w:rFonts w:asciiTheme="minorHAnsi" w:hAnsiTheme="minorHAnsi" w:cs="Arial"/>
                <w:b/>
                <w:sz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D154278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3A3F93E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</w:p>
        </w:tc>
      </w:tr>
      <w:tr w:rsidR="00FF5B5D" w:rsidRPr="004740D0" w14:paraId="6A512FED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DE60CE3" w14:textId="77777777" w:rsidR="00FF5B5D" w:rsidRPr="004740D0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D893BCE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4C8116B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DBE1CF5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7A8932E" w14:textId="77777777" w:rsidR="00FF5B5D" w:rsidRPr="004740D0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9231DC2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397158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1C9732F4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1698A44" w14:textId="77777777" w:rsidR="00FF5B5D" w:rsidRPr="004740D0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8EA336F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C41646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42913FE7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F8A84F8" w14:textId="77777777" w:rsidR="00FF5B5D" w:rsidRPr="004740D0" w:rsidRDefault="00FF5B5D" w:rsidP="00FF5B5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01BFF21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175128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4B59C052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94D48A0" w14:textId="77777777" w:rsidR="00FF5B5D" w:rsidRPr="004740D0" w:rsidRDefault="00FF5B5D" w:rsidP="00FF5B5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4E7F573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BFEFA7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  <w:tr w:rsidR="00FF5B5D" w:rsidRPr="004740D0" w14:paraId="0A7905EF" w14:textId="77777777" w:rsidTr="00126CE4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D33DDC8" w14:textId="77777777" w:rsidR="00FF5B5D" w:rsidRPr="004740D0" w:rsidRDefault="00FF5B5D" w:rsidP="00FF5B5D">
            <w:pPr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59D0333F" w14:textId="77777777" w:rsidR="00FF5B5D" w:rsidRPr="00C6667A" w:rsidRDefault="00FF5B5D" w:rsidP="00FF5B5D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4ADFD0" w14:textId="77777777" w:rsidR="00FF5B5D" w:rsidRPr="004740D0" w:rsidRDefault="00FF5B5D" w:rsidP="00FF5B5D">
            <w:pPr>
              <w:spacing w:after="0" w:line="240" w:lineRule="auto"/>
              <w:rPr>
                <w:color w:val="000000"/>
                <w:szCs w:val="22"/>
              </w:rPr>
            </w:pPr>
            <w:r w:rsidRPr="004740D0">
              <w:rPr>
                <w:color w:val="000000"/>
                <w:szCs w:val="22"/>
              </w:rPr>
              <w:t> </w:t>
            </w:r>
          </w:p>
        </w:tc>
      </w:tr>
    </w:tbl>
    <w:p w14:paraId="5FE54D5B" w14:textId="77777777" w:rsidR="00322140" w:rsidRDefault="00322140" w:rsidP="00FF5B5D">
      <w:pPr>
        <w:spacing w:after="0"/>
        <w:rPr>
          <w:rFonts w:asciiTheme="minorHAnsi" w:hAnsiTheme="minorHAnsi" w:cs="Calibri"/>
          <w:b/>
          <w:sz w:val="28"/>
          <w:szCs w:val="22"/>
        </w:rPr>
      </w:pPr>
    </w:p>
    <w:p w14:paraId="7AD58A5A" w14:textId="77777777" w:rsidR="00C10DEC" w:rsidRDefault="00C10DEC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6D2986EB" w14:textId="77777777"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14:paraId="6D29D8AF" w14:textId="77777777" w:rsidR="006B0169" w:rsidRDefault="006B0169" w:rsidP="00E0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Theme="minorHAnsi" w:hAnsiTheme="minorHAnsi" w:cs="Courier New"/>
          <w:sz w:val="24"/>
        </w:rPr>
      </w:pPr>
    </w:p>
    <w:p w14:paraId="796AA064" w14:textId="77777777" w:rsidR="001863C1" w:rsidRDefault="001863C1" w:rsidP="00E0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Theme="minorHAnsi" w:hAnsiTheme="minorHAnsi" w:cs="Courier New"/>
          <w:sz w:val="24"/>
        </w:rPr>
      </w:pPr>
    </w:p>
    <w:p w14:paraId="0A980F0C" w14:textId="77777777" w:rsidR="00DE5AA3" w:rsidRPr="00E83B4B" w:rsidRDefault="00510B65" w:rsidP="00E83B4B">
      <w:pPr>
        <w:pStyle w:val="Odstavecseseznamem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4"/>
          <w:u w:val="single"/>
        </w:rPr>
      </w:pPr>
      <w:r w:rsidRPr="00E83B4B">
        <w:rPr>
          <w:rFonts w:cs="Calibri"/>
          <w:b/>
          <w:sz w:val="24"/>
          <w:u w:val="single"/>
        </w:rPr>
        <w:t xml:space="preserve"> Úvod IAP – Implementační akční plán</w:t>
      </w:r>
      <w:r w:rsidR="00816257" w:rsidRPr="00E83B4B">
        <w:rPr>
          <w:rFonts w:cs="Calibri"/>
          <w:b/>
          <w:sz w:val="24"/>
          <w:u w:val="single"/>
        </w:rPr>
        <w:t xml:space="preserve">  - strategické výzkumné oblasti</w:t>
      </w:r>
    </w:p>
    <w:p w14:paraId="0685F66F" w14:textId="77777777" w:rsidR="00510B65" w:rsidRDefault="00510B65" w:rsidP="00510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4"/>
        </w:rPr>
      </w:pPr>
    </w:p>
    <w:p w14:paraId="5C4BC734" w14:textId="77777777" w:rsidR="00816257" w:rsidRDefault="00816257" w:rsidP="00816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4"/>
        </w:rPr>
      </w:pPr>
    </w:p>
    <w:p w14:paraId="62260FA6" w14:textId="77777777" w:rsidR="00816257" w:rsidRDefault="00510B65" w:rsidP="00816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4"/>
        </w:rPr>
      </w:pPr>
      <w:r>
        <w:rPr>
          <w:rFonts w:cs="Courier New"/>
          <w:sz w:val="24"/>
        </w:rPr>
        <w:t xml:space="preserve">Úkolem IAP je navázat na SVA a konkretizovat </w:t>
      </w:r>
      <w:r w:rsidR="00816257">
        <w:rPr>
          <w:rFonts w:cs="Courier New"/>
          <w:sz w:val="24"/>
        </w:rPr>
        <w:t xml:space="preserve">výzkumné oblasti a </w:t>
      </w:r>
      <w:r>
        <w:rPr>
          <w:rFonts w:cs="Courier New"/>
          <w:sz w:val="24"/>
        </w:rPr>
        <w:t>strategické cíle do akčního plánu</w:t>
      </w:r>
      <w:r w:rsidR="00816257">
        <w:rPr>
          <w:rFonts w:cs="Courier New"/>
          <w:sz w:val="24"/>
        </w:rPr>
        <w:t>.</w:t>
      </w:r>
    </w:p>
    <w:p w14:paraId="69333383" w14:textId="77777777" w:rsidR="00816257" w:rsidRDefault="00510B65" w:rsidP="00816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 xml:space="preserve">ČTPB v SVA identifikovala 4 strategické </w:t>
      </w:r>
      <w:r w:rsidR="00816257">
        <w:rPr>
          <w:rFonts w:asciiTheme="minorHAnsi" w:hAnsiTheme="minorHAnsi" w:cs="Calibri"/>
          <w:sz w:val="24"/>
        </w:rPr>
        <w:t>výzkumné oblasti kde považuje za výhodné</w:t>
      </w:r>
      <w:r w:rsidR="00C0798B">
        <w:rPr>
          <w:rFonts w:asciiTheme="minorHAnsi" w:hAnsiTheme="minorHAnsi" w:cs="Calibri"/>
          <w:sz w:val="24"/>
        </w:rPr>
        <w:t>,</w:t>
      </w:r>
      <w:r w:rsidR="00816257">
        <w:rPr>
          <w:rFonts w:asciiTheme="minorHAnsi" w:hAnsiTheme="minorHAnsi" w:cs="Calibri"/>
          <w:sz w:val="24"/>
        </w:rPr>
        <w:t xml:space="preserve"> aby česká republika orientovala výzkumný potenciál:</w:t>
      </w:r>
    </w:p>
    <w:p w14:paraId="6C4C0B1E" w14:textId="77777777" w:rsidR="00816257" w:rsidRDefault="00816257" w:rsidP="008162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alibri"/>
          <w:sz w:val="24"/>
        </w:rPr>
      </w:pPr>
    </w:p>
    <w:p w14:paraId="3C5378A2" w14:textId="77777777" w:rsidR="00816257" w:rsidRPr="00151492" w:rsidRDefault="00816257" w:rsidP="00816257">
      <w:pPr>
        <w:pStyle w:val="Odstavecseseznamem"/>
        <w:numPr>
          <w:ilvl w:val="0"/>
          <w:numId w:val="29"/>
        </w:numPr>
        <w:rPr>
          <w:rFonts w:cs="Calibri"/>
          <w:sz w:val="24"/>
        </w:rPr>
      </w:pPr>
      <w:r w:rsidRPr="00151492">
        <w:rPr>
          <w:rFonts w:cs="Calibri"/>
          <w:b/>
          <w:sz w:val="24"/>
        </w:rPr>
        <w:t>V oblasti biomasy</w:t>
      </w:r>
      <w:r>
        <w:rPr>
          <w:rFonts w:cs="Calibri"/>
          <w:sz w:val="24"/>
        </w:rPr>
        <w:t xml:space="preserve"> se zaměřit především na biosložky pro chemický průmysl. Analyzovat stávající možnosti především v lokálních </w:t>
      </w:r>
      <w:proofErr w:type="spellStart"/>
      <w:r>
        <w:rPr>
          <w:rFonts w:cs="Calibri"/>
          <w:sz w:val="24"/>
        </w:rPr>
        <w:t>biorafinériích</w:t>
      </w:r>
      <w:proofErr w:type="spellEnd"/>
      <w:r>
        <w:rPr>
          <w:rFonts w:cs="Calibri"/>
          <w:sz w:val="24"/>
        </w:rPr>
        <w:t xml:space="preserve"> </w:t>
      </w:r>
    </w:p>
    <w:p w14:paraId="6947A6B5" w14:textId="77777777" w:rsidR="00816257" w:rsidRPr="00151492" w:rsidRDefault="00816257" w:rsidP="00816257">
      <w:pPr>
        <w:pStyle w:val="Odstavecseseznamem"/>
        <w:spacing w:after="0"/>
        <w:rPr>
          <w:sz w:val="24"/>
        </w:rPr>
      </w:pPr>
      <w:r w:rsidRPr="00151492">
        <w:rPr>
          <w:sz w:val="24"/>
        </w:rPr>
        <w:t xml:space="preserve">GBR (Green </w:t>
      </w:r>
      <w:proofErr w:type="spellStart"/>
      <w:r w:rsidRPr="00151492">
        <w:rPr>
          <w:sz w:val="24"/>
        </w:rPr>
        <w:t>BioRefinery</w:t>
      </w:r>
      <w:proofErr w:type="spellEnd"/>
      <w:r w:rsidRPr="00151492">
        <w:rPr>
          <w:sz w:val="24"/>
        </w:rPr>
        <w:t>) - Zelené rafinérie  - vstup tráva a víceleté pícniny</w:t>
      </w:r>
    </w:p>
    <w:p w14:paraId="7CD34F02" w14:textId="77777777" w:rsidR="00816257" w:rsidRDefault="00816257" w:rsidP="00816257">
      <w:pPr>
        <w:pStyle w:val="Odstavecseseznamem"/>
        <w:spacing w:after="0"/>
        <w:rPr>
          <w:sz w:val="24"/>
        </w:rPr>
      </w:pPr>
      <w:r w:rsidRPr="00151492">
        <w:rPr>
          <w:sz w:val="24"/>
        </w:rPr>
        <w:t>LCF (</w:t>
      </w:r>
      <w:proofErr w:type="spellStart"/>
      <w:r w:rsidRPr="00151492">
        <w:rPr>
          <w:sz w:val="24"/>
        </w:rPr>
        <w:t>Lignocellulose</w:t>
      </w:r>
      <w:proofErr w:type="spellEnd"/>
      <w:r w:rsidRPr="00151492">
        <w:rPr>
          <w:sz w:val="24"/>
        </w:rPr>
        <w:t xml:space="preserve"> </w:t>
      </w:r>
      <w:proofErr w:type="spellStart"/>
      <w:r w:rsidRPr="00151492">
        <w:rPr>
          <w:sz w:val="24"/>
        </w:rPr>
        <w:t>Feedstock</w:t>
      </w:r>
      <w:proofErr w:type="spellEnd"/>
      <w:r w:rsidRPr="00151492">
        <w:rPr>
          <w:sz w:val="24"/>
        </w:rPr>
        <w:t xml:space="preserve"> </w:t>
      </w:r>
      <w:proofErr w:type="spellStart"/>
      <w:r w:rsidRPr="00151492">
        <w:rPr>
          <w:sz w:val="24"/>
        </w:rPr>
        <w:t>Biorafinery</w:t>
      </w:r>
      <w:proofErr w:type="spellEnd"/>
      <w:r w:rsidRPr="00151492">
        <w:rPr>
          <w:sz w:val="24"/>
        </w:rPr>
        <w:t>) - suchá biomasa, odpady celulózní a lignocelulózní</w:t>
      </w:r>
      <w:r>
        <w:rPr>
          <w:sz w:val="24"/>
        </w:rPr>
        <w:t xml:space="preserve">. Identifikovat chemikálie s přidanou hodnotou, které potřebuje český chemický průmysl a zároveň analyzovat z jaké biomasy a při jakých </w:t>
      </w:r>
      <w:proofErr w:type="spellStart"/>
      <w:r>
        <w:rPr>
          <w:sz w:val="24"/>
        </w:rPr>
        <w:t>agro</w:t>
      </w:r>
      <w:proofErr w:type="spellEnd"/>
      <w:r>
        <w:rPr>
          <w:sz w:val="24"/>
        </w:rPr>
        <w:t xml:space="preserve"> podmínkách je možné biosložkami nahrazovat </w:t>
      </w:r>
      <w:proofErr w:type="spellStart"/>
      <w:r>
        <w:rPr>
          <w:sz w:val="24"/>
        </w:rPr>
        <w:t>stavající</w:t>
      </w:r>
      <w:proofErr w:type="spellEnd"/>
      <w:r>
        <w:rPr>
          <w:sz w:val="24"/>
        </w:rPr>
        <w:t xml:space="preserve"> dostupnost chemikálií z fosilních zdrojů.</w:t>
      </w:r>
    </w:p>
    <w:p w14:paraId="518AF716" w14:textId="77777777" w:rsidR="00816257" w:rsidRDefault="00816257" w:rsidP="00816257">
      <w:pPr>
        <w:pStyle w:val="Odstavecseseznamem"/>
        <w:spacing w:after="0"/>
        <w:rPr>
          <w:sz w:val="24"/>
        </w:rPr>
      </w:pPr>
    </w:p>
    <w:p w14:paraId="5B35EE78" w14:textId="77777777" w:rsidR="00816257" w:rsidRDefault="00816257" w:rsidP="00816257">
      <w:pPr>
        <w:pStyle w:val="Odstavecseseznamem"/>
        <w:numPr>
          <w:ilvl w:val="0"/>
          <w:numId w:val="29"/>
        </w:numPr>
        <w:spacing w:after="0"/>
        <w:rPr>
          <w:sz w:val="24"/>
        </w:rPr>
      </w:pPr>
      <w:r w:rsidRPr="00677027">
        <w:rPr>
          <w:b/>
          <w:sz w:val="24"/>
        </w:rPr>
        <w:t>V oblasti zdrojové suroviny</w:t>
      </w:r>
      <w:r>
        <w:rPr>
          <w:sz w:val="24"/>
        </w:rPr>
        <w:t xml:space="preserve"> se zaměřit na dva základní-dlouhodobě dostupné a jinak problematicky „</w:t>
      </w:r>
      <w:proofErr w:type="spellStart"/>
      <w:r>
        <w:rPr>
          <w:sz w:val="24"/>
        </w:rPr>
        <w:t>likvidovatelné</w:t>
      </w:r>
      <w:proofErr w:type="spellEnd"/>
      <w:r>
        <w:rPr>
          <w:sz w:val="24"/>
        </w:rPr>
        <w:t xml:space="preserve">“ zdroje – </w:t>
      </w:r>
      <w:r w:rsidRPr="00015506">
        <w:rPr>
          <w:b/>
          <w:sz w:val="24"/>
        </w:rPr>
        <w:t>čistírenské kaly a komunální odpady</w:t>
      </w:r>
      <w:r>
        <w:rPr>
          <w:sz w:val="24"/>
        </w:rPr>
        <w:t>.</w:t>
      </w:r>
    </w:p>
    <w:p w14:paraId="3F0A4584" w14:textId="77777777" w:rsidR="00816257" w:rsidRDefault="00816257" w:rsidP="00816257">
      <w:pPr>
        <w:pStyle w:val="Odstavecseseznamem"/>
        <w:spacing w:after="0"/>
        <w:rPr>
          <w:sz w:val="24"/>
        </w:rPr>
      </w:pPr>
    </w:p>
    <w:p w14:paraId="08199D37" w14:textId="77777777" w:rsidR="00816257" w:rsidRDefault="00816257" w:rsidP="00816257">
      <w:pPr>
        <w:pStyle w:val="Odstavecseseznamem"/>
        <w:numPr>
          <w:ilvl w:val="0"/>
          <w:numId w:val="29"/>
        </w:numPr>
        <w:spacing w:after="0"/>
        <w:rPr>
          <w:sz w:val="24"/>
        </w:rPr>
      </w:pPr>
      <w:r w:rsidRPr="00677027">
        <w:rPr>
          <w:b/>
          <w:sz w:val="24"/>
        </w:rPr>
        <w:t>V oblasti zpracovatel</w:t>
      </w:r>
      <w:r>
        <w:rPr>
          <w:b/>
          <w:sz w:val="24"/>
        </w:rPr>
        <w:t>s</w:t>
      </w:r>
      <w:r w:rsidRPr="00677027">
        <w:rPr>
          <w:b/>
          <w:sz w:val="24"/>
        </w:rPr>
        <w:t>kých technologií</w:t>
      </w:r>
      <w:r>
        <w:rPr>
          <w:sz w:val="24"/>
        </w:rPr>
        <w:t xml:space="preserve"> B2G se zaměřit především na procesy akceptující heterogenitu vstupní suroviny – GASIFIKACE, PYROLÝZA, </w:t>
      </w:r>
      <w:r w:rsidR="00C0798B">
        <w:rPr>
          <w:sz w:val="24"/>
        </w:rPr>
        <w:t xml:space="preserve">PLASMA, </w:t>
      </w:r>
      <w:r>
        <w:rPr>
          <w:sz w:val="24"/>
        </w:rPr>
        <w:t>HYDROTERMÁLNÍ ZKAPALŇOVÁNÍ, TERMO-KATALYTICKÝ REFORMING</w:t>
      </w:r>
    </w:p>
    <w:p w14:paraId="59B10CAA" w14:textId="77777777" w:rsidR="00816257" w:rsidRPr="0055614B" w:rsidRDefault="00816257" w:rsidP="00816257">
      <w:pPr>
        <w:pStyle w:val="Odstavecseseznamem"/>
        <w:rPr>
          <w:sz w:val="24"/>
        </w:rPr>
      </w:pPr>
    </w:p>
    <w:p w14:paraId="783FACBF" w14:textId="019998C3" w:rsidR="00816257" w:rsidRDefault="00816257" w:rsidP="00816257">
      <w:pPr>
        <w:pStyle w:val="Odstavecseseznamem"/>
        <w:numPr>
          <w:ilvl w:val="0"/>
          <w:numId w:val="29"/>
        </w:numPr>
        <w:spacing w:after="0"/>
        <w:rPr>
          <w:rFonts w:cs="Arial"/>
          <w:sz w:val="24"/>
        </w:rPr>
      </w:pPr>
      <w:r w:rsidRPr="00C1248C">
        <w:rPr>
          <w:rFonts w:cs="Arial"/>
          <w:b/>
          <w:sz w:val="24"/>
        </w:rPr>
        <w:t>V oblasti alternativních paliv</w:t>
      </w:r>
      <w:r w:rsidRPr="00C1248C">
        <w:rPr>
          <w:rFonts w:cs="Arial"/>
          <w:sz w:val="24"/>
        </w:rPr>
        <w:t xml:space="preserve"> -zapojit výzkumní a průmyslovou obec do problematiky CO</w:t>
      </w:r>
      <w:r w:rsidRPr="00C1248C">
        <w:rPr>
          <w:rFonts w:cs="Arial"/>
          <w:sz w:val="24"/>
          <w:vertAlign w:val="subscript"/>
        </w:rPr>
        <w:t>2</w:t>
      </w:r>
      <w:r w:rsidRPr="00C1248C">
        <w:rPr>
          <w:rFonts w:cs="Arial"/>
          <w:sz w:val="24"/>
        </w:rPr>
        <w:t xml:space="preserve"> a procesů transformačních technologických možností. V tomto směru ve spolupráci se Svazem chemického průmys</w:t>
      </w:r>
      <w:r w:rsidR="00C0798B">
        <w:rPr>
          <w:rFonts w:cs="Arial"/>
          <w:sz w:val="24"/>
        </w:rPr>
        <w:t>l</w:t>
      </w:r>
      <w:r w:rsidRPr="00C1248C">
        <w:rPr>
          <w:rFonts w:cs="Arial"/>
          <w:sz w:val="24"/>
        </w:rPr>
        <w:t>u</w:t>
      </w:r>
      <w:r w:rsidR="00C0798B">
        <w:rPr>
          <w:rFonts w:cs="Arial"/>
          <w:sz w:val="24"/>
        </w:rPr>
        <w:t xml:space="preserve"> ČR</w:t>
      </w:r>
      <w:r w:rsidRPr="00C1248C">
        <w:rPr>
          <w:rFonts w:cs="Arial"/>
          <w:sz w:val="24"/>
        </w:rPr>
        <w:t xml:space="preserve"> založit novou </w:t>
      </w:r>
      <w:r>
        <w:rPr>
          <w:rFonts w:cs="Arial"/>
          <w:sz w:val="24"/>
        </w:rPr>
        <w:t>pracovní skupinu případně novou platformu</w:t>
      </w:r>
      <w:r w:rsidRPr="00C1248C">
        <w:rPr>
          <w:rFonts w:cs="Arial"/>
          <w:sz w:val="24"/>
        </w:rPr>
        <w:t xml:space="preserve"> orientovanou na tuto problematiku</w:t>
      </w:r>
      <w:r>
        <w:rPr>
          <w:rFonts w:cs="Arial"/>
          <w:sz w:val="24"/>
        </w:rPr>
        <w:t>.</w:t>
      </w:r>
      <w:r w:rsidRPr="00C1248C">
        <w:rPr>
          <w:rFonts w:cs="Arial"/>
          <w:sz w:val="24"/>
        </w:rPr>
        <w:t xml:space="preserve"> </w:t>
      </w:r>
    </w:p>
    <w:p w14:paraId="3DD3172B" w14:textId="77777777" w:rsidR="00DE5AA3" w:rsidRDefault="00DE5AA3" w:rsidP="00E0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Theme="minorHAnsi" w:hAnsiTheme="minorHAnsi" w:cs="Courier New"/>
          <w:sz w:val="24"/>
        </w:rPr>
      </w:pPr>
    </w:p>
    <w:p w14:paraId="662CA928" w14:textId="77777777" w:rsidR="00510B65" w:rsidRDefault="00510B65" w:rsidP="00E047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Theme="minorHAnsi" w:hAnsiTheme="minorHAnsi" w:cs="Courier New"/>
          <w:sz w:val="24"/>
        </w:rPr>
      </w:pPr>
    </w:p>
    <w:p w14:paraId="3B79934E" w14:textId="77777777" w:rsidR="00510B65" w:rsidRPr="005964A3" w:rsidRDefault="00816257" w:rsidP="005964A3">
      <w:pPr>
        <w:pStyle w:val="Odstavecseseznamem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4"/>
          <w:u w:val="single"/>
        </w:rPr>
      </w:pPr>
      <w:r w:rsidRPr="005964A3">
        <w:rPr>
          <w:rFonts w:cs="Courier New"/>
          <w:b/>
          <w:sz w:val="24"/>
          <w:u w:val="single"/>
        </w:rPr>
        <w:t>BIOMAS</w:t>
      </w:r>
      <w:r w:rsidR="006A423F" w:rsidRPr="005964A3">
        <w:rPr>
          <w:rFonts w:cs="Courier New"/>
          <w:b/>
          <w:sz w:val="24"/>
          <w:u w:val="single"/>
        </w:rPr>
        <w:t>A</w:t>
      </w:r>
    </w:p>
    <w:p w14:paraId="4214F97E" w14:textId="77777777" w:rsidR="00510B65" w:rsidRDefault="00510B65" w:rsidP="00510B65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  <w:rPr>
          <w:rFonts w:cs="Courier New"/>
          <w:sz w:val="24"/>
        </w:rPr>
      </w:pPr>
    </w:p>
    <w:p w14:paraId="39B42EAA" w14:textId="77777777" w:rsidR="00510B65" w:rsidRPr="00015506" w:rsidRDefault="00510B65" w:rsidP="000155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sz w:val="24"/>
        </w:rPr>
      </w:pPr>
    </w:p>
    <w:p w14:paraId="506F0C12" w14:textId="77777777" w:rsidR="00510B65" w:rsidRPr="006A423F" w:rsidRDefault="00510B65" w:rsidP="006B0169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  <w:u w:val="single"/>
        </w:rPr>
        <w:t>Předmět výzkumu</w:t>
      </w:r>
      <w:r w:rsidR="006A423F" w:rsidRPr="006A423F">
        <w:rPr>
          <w:rFonts w:asciiTheme="minorHAnsi" w:hAnsiTheme="minorHAnsi"/>
          <w:sz w:val="24"/>
          <w:szCs w:val="24"/>
          <w:u w:val="single"/>
        </w:rPr>
        <w:t>:</w:t>
      </w:r>
      <w:r w:rsid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>a</w:t>
      </w:r>
      <w:r w:rsidRPr="006A423F">
        <w:rPr>
          <w:rFonts w:asciiTheme="minorHAnsi" w:hAnsiTheme="minorHAnsi"/>
          <w:sz w:val="24"/>
          <w:szCs w:val="24"/>
        </w:rPr>
        <w:t>nalýza potřeb a využití chemických stavebních bloků</w:t>
      </w:r>
      <w:r w:rsidR="006A423F" w:rsidRPr="006A423F">
        <w:rPr>
          <w:rFonts w:asciiTheme="minorHAnsi" w:hAnsiTheme="minorHAnsi"/>
          <w:sz w:val="24"/>
          <w:szCs w:val="24"/>
        </w:rPr>
        <w:t xml:space="preserve"> (biosložek definovaných v SVA) </w:t>
      </w:r>
      <w:r w:rsidRPr="006A423F">
        <w:rPr>
          <w:rFonts w:asciiTheme="minorHAnsi" w:hAnsiTheme="minorHAnsi"/>
          <w:sz w:val="24"/>
          <w:szCs w:val="24"/>
        </w:rPr>
        <w:t>s nejvyšší přidanou hodnotou v českém průmyslu:</w:t>
      </w:r>
      <w:r w:rsidRPr="006A423F">
        <w:rPr>
          <w:rStyle w:val="Znakapoznpodarou"/>
          <w:rFonts w:asciiTheme="minorHAnsi" w:hAnsiTheme="minorHAnsi"/>
          <w:b/>
          <w:color w:val="D99594" w:themeColor="accent2" w:themeTint="99"/>
          <w:sz w:val="24"/>
          <w:szCs w:val="24"/>
        </w:rPr>
        <w:t xml:space="preserve"> </w:t>
      </w:r>
    </w:p>
    <w:p w14:paraId="4F2EDFFC" w14:textId="77777777" w:rsidR="002B10DF" w:rsidRDefault="00F77AA2" w:rsidP="001C5B23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</w:rPr>
        <w:t xml:space="preserve">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="001C5B23"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 , </w:t>
      </w:r>
      <w:r w:rsidR="00046E56" w:rsidRPr="006A423F">
        <w:rPr>
          <w:rFonts w:asciiTheme="minorHAnsi" w:hAnsiTheme="minorHAnsi"/>
          <w:sz w:val="24"/>
          <w:szCs w:val="24"/>
        </w:rPr>
        <w:t xml:space="preserve"> </w:t>
      </w:r>
      <w:r w:rsidR="001C5B23" w:rsidRPr="006A423F">
        <w:rPr>
          <w:rFonts w:asciiTheme="minorHAnsi" w:hAnsiTheme="minorHAnsi"/>
          <w:sz w:val="24"/>
          <w:szCs w:val="24"/>
        </w:rPr>
        <w:t xml:space="preserve"> C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 xml:space="preserve">3 </w:t>
      </w:r>
      <w:r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, </w:t>
      </w:r>
      <w:r w:rsidRPr="006A423F">
        <w:rPr>
          <w:rFonts w:asciiTheme="minorHAnsi" w:hAnsiTheme="minorHAnsi"/>
          <w:sz w:val="24"/>
          <w:szCs w:val="24"/>
        </w:rPr>
        <w:t xml:space="preserve">  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,  </w:t>
      </w:r>
      <w:r w:rsidRPr="006A423F">
        <w:rPr>
          <w:rFonts w:asciiTheme="minorHAnsi" w:hAnsiTheme="minorHAnsi"/>
          <w:sz w:val="24"/>
          <w:szCs w:val="24"/>
        </w:rPr>
        <w:t xml:space="preserve">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47</w:t>
      </w:r>
      <w:r w:rsidR="001C5B23" w:rsidRPr="006A423F">
        <w:rPr>
          <w:rFonts w:asciiTheme="minorHAnsi" w:hAnsiTheme="minorHAnsi"/>
          <w:sz w:val="24"/>
          <w:szCs w:val="24"/>
        </w:rPr>
        <w:t>NO</w:t>
      </w:r>
      <w:r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, </w:t>
      </w:r>
      <w:r w:rsidRPr="006A423F">
        <w:rPr>
          <w:rFonts w:asciiTheme="minorHAnsi" w:hAnsiTheme="minorHAnsi"/>
          <w:sz w:val="24"/>
          <w:szCs w:val="24"/>
        </w:rPr>
        <w:t xml:space="preserve">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10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>8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 , </w:t>
      </w:r>
      <w:r w:rsidRPr="006A423F">
        <w:rPr>
          <w:rFonts w:asciiTheme="minorHAnsi" w:hAnsiTheme="minorHAnsi"/>
          <w:sz w:val="24"/>
          <w:szCs w:val="24"/>
        </w:rPr>
        <w:t xml:space="preserve">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5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9</w:t>
      </w:r>
      <w:r w:rsidR="001C5B23" w:rsidRPr="006A423F">
        <w:rPr>
          <w:rFonts w:asciiTheme="minorHAnsi" w:hAnsiTheme="minorHAnsi"/>
          <w:sz w:val="24"/>
          <w:szCs w:val="24"/>
        </w:rPr>
        <w:t>NO</w:t>
      </w:r>
      <w:r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, </w:t>
      </w:r>
      <w:r w:rsidRPr="006A423F">
        <w:rPr>
          <w:rFonts w:asciiTheme="minorHAnsi" w:hAnsiTheme="minorHAnsi"/>
          <w:sz w:val="24"/>
          <w:szCs w:val="24"/>
        </w:rPr>
        <w:t xml:space="preserve">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5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 xml:space="preserve">4 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 ,   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Pr="006A423F">
        <w:rPr>
          <w:rFonts w:asciiTheme="minorHAnsi" w:hAnsiTheme="minorHAnsi"/>
          <w:sz w:val="24"/>
          <w:szCs w:val="24"/>
          <w:vertAlign w:val="subscript"/>
        </w:rPr>
        <w:t>5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Pr="006A423F">
        <w:rPr>
          <w:rFonts w:asciiTheme="minorHAnsi" w:hAnsiTheme="minorHAnsi"/>
          <w:sz w:val="24"/>
          <w:szCs w:val="24"/>
          <w:vertAlign w:val="subscript"/>
        </w:rPr>
        <w:t>8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Pr="006A423F">
        <w:rPr>
          <w:rFonts w:asciiTheme="minorHAnsi" w:hAnsiTheme="minorHAnsi"/>
          <w:sz w:val="24"/>
          <w:szCs w:val="24"/>
          <w:vertAlign w:val="subscript"/>
        </w:rPr>
        <w:t xml:space="preserve">3 </w:t>
      </w:r>
      <w:r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>,</w:t>
      </w:r>
      <w:r w:rsidRPr="006A423F">
        <w:rPr>
          <w:rFonts w:asciiTheme="minorHAnsi" w:hAnsiTheme="minorHAnsi"/>
          <w:sz w:val="24"/>
          <w:szCs w:val="24"/>
        </w:rPr>
        <w:t xml:space="preserve">  </w:t>
      </w:r>
      <w:r w:rsidR="002B10DF">
        <w:rPr>
          <w:rFonts w:asciiTheme="minorHAnsi" w:hAnsiTheme="minorHAnsi"/>
          <w:sz w:val="24"/>
          <w:szCs w:val="24"/>
        </w:rPr>
        <w:t xml:space="preserve">  </w:t>
      </w:r>
    </w:p>
    <w:p w14:paraId="5453B165" w14:textId="77777777" w:rsidR="0088488F" w:rsidRPr="006A423F" w:rsidRDefault="002B10DF" w:rsidP="001C5B23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="00F77AA2" w:rsidRPr="006A423F">
        <w:rPr>
          <w:rFonts w:asciiTheme="minorHAnsi" w:hAnsiTheme="minorHAnsi"/>
          <w:sz w:val="24"/>
          <w:szCs w:val="24"/>
          <w:vertAlign w:val="subscript"/>
        </w:rPr>
        <w:t>4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="00F77AA2"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="00F77AA2"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F77AA2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, </w:t>
      </w:r>
      <w:r w:rsidR="006A423F">
        <w:rPr>
          <w:rFonts w:asciiTheme="minorHAnsi" w:hAnsiTheme="minorHAnsi"/>
          <w:sz w:val="24"/>
          <w:szCs w:val="24"/>
        </w:rPr>
        <w:t xml:space="preserve">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8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  , </w:t>
      </w:r>
      <w:r w:rsidR="00AD3562" w:rsidRPr="006A423F">
        <w:rPr>
          <w:rFonts w:asciiTheme="minorHAnsi" w:hAnsiTheme="minorHAnsi"/>
          <w:sz w:val="24"/>
          <w:szCs w:val="24"/>
        </w:rPr>
        <w:t xml:space="preserve"> 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6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14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3</w:t>
      </w:r>
      <w:r w:rsidR="001C5B23" w:rsidRPr="006A423F">
        <w:rPr>
          <w:rFonts w:asciiTheme="minorHAnsi" w:hAnsiTheme="minorHAnsi"/>
          <w:sz w:val="24"/>
          <w:szCs w:val="24"/>
        </w:rPr>
        <w:t xml:space="preserve"> </w:t>
      </w:r>
      <w:r w:rsidR="006A423F" w:rsidRPr="006A423F">
        <w:rPr>
          <w:rFonts w:asciiTheme="minorHAnsi" w:hAnsiTheme="minorHAnsi"/>
          <w:sz w:val="24"/>
          <w:szCs w:val="24"/>
        </w:rPr>
        <w:t xml:space="preserve">  , </w:t>
      </w:r>
      <w:r w:rsidR="00AD3562" w:rsidRPr="006A423F">
        <w:rPr>
          <w:rFonts w:asciiTheme="minorHAnsi" w:hAnsiTheme="minorHAnsi"/>
          <w:sz w:val="24"/>
          <w:szCs w:val="24"/>
        </w:rPr>
        <w:t xml:space="preserve"> </w:t>
      </w:r>
      <w:r w:rsidR="001C5B23" w:rsidRPr="006A423F">
        <w:rPr>
          <w:rFonts w:asciiTheme="minorHAnsi" w:hAnsiTheme="minorHAnsi"/>
          <w:sz w:val="24"/>
          <w:szCs w:val="24"/>
        </w:rPr>
        <w:t>C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5</w:t>
      </w:r>
      <w:r w:rsidR="001C5B23" w:rsidRPr="006A423F">
        <w:rPr>
          <w:rFonts w:asciiTheme="minorHAnsi" w:hAnsiTheme="minorHAnsi"/>
          <w:sz w:val="24"/>
          <w:szCs w:val="24"/>
        </w:rPr>
        <w:t>H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>12</w:t>
      </w:r>
      <w:r w:rsidR="001C5B23" w:rsidRPr="006A423F">
        <w:rPr>
          <w:rFonts w:asciiTheme="minorHAnsi" w:hAnsiTheme="minorHAnsi"/>
          <w:sz w:val="24"/>
          <w:szCs w:val="24"/>
        </w:rPr>
        <w:t>O</w:t>
      </w:r>
      <w:r w:rsidR="00AD3562" w:rsidRPr="006A423F">
        <w:rPr>
          <w:rFonts w:asciiTheme="minorHAnsi" w:hAnsiTheme="minorHAnsi"/>
          <w:sz w:val="24"/>
          <w:szCs w:val="24"/>
          <w:vertAlign w:val="subscript"/>
        </w:rPr>
        <w:t xml:space="preserve">5 </w:t>
      </w:r>
      <w:r w:rsidR="00AD3562" w:rsidRPr="006A423F">
        <w:rPr>
          <w:rFonts w:asciiTheme="minorHAnsi" w:hAnsiTheme="minorHAnsi"/>
          <w:sz w:val="24"/>
          <w:szCs w:val="24"/>
        </w:rPr>
        <w:t xml:space="preserve">  </w:t>
      </w:r>
      <w:r w:rsidR="006A423F" w:rsidRPr="006A423F">
        <w:rPr>
          <w:rFonts w:asciiTheme="minorHAnsi" w:hAnsiTheme="minorHAnsi"/>
          <w:sz w:val="24"/>
          <w:szCs w:val="24"/>
        </w:rPr>
        <w:t xml:space="preserve">  </w:t>
      </w:r>
      <w:r w:rsidR="00046E56" w:rsidRPr="006A423F">
        <w:rPr>
          <w:rFonts w:asciiTheme="minorHAnsi" w:hAnsiTheme="minorHAnsi"/>
          <w:sz w:val="24"/>
          <w:szCs w:val="24"/>
        </w:rPr>
        <w:t xml:space="preserve">Případně další chemikálie – PDO, PLA, PHA, </w:t>
      </w:r>
      <w:proofErr w:type="spellStart"/>
      <w:r w:rsidR="00046E56" w:rsidRPr="006A423F">
        <w:rPr>
          <w:rFonts w:asciiTheme="minorHAnsi" w:hAnsiTheme="minorHAnsi"/>
          <w:sz w:val="24"/>
          <w:szCs w:val="24"/>
        </w:rPr>
        <w:t>polyoly</w:t>
      </w:r>
      <w:proofErr w:type="spellEnd"/>
      <w:r w:rsidR="00046E56" w:rsidRPr="006A423F">
        <w:rPr>
          <w:rFonts w:asciiTheme="minorHAnsi" w:hAnsiTheme="minorHAnsi"/>
          <w:sz w:val="24"/>
          <w:szCs w:val="24"/>
        </w:rPr>
        <w:t>,…</w:t>
      </w:r>
      <w:r w:rsidR="006A423F" w:rsidRPr="006A423F">
        <w:rPr>
          <w:rFonts w:asciiTheme="minorHAnsi" w:hAnsiTheme="minorHAnsi"/>
          <w:sz w:val="24"/>
          <w:szCs w:val="24"/>
        </w:rPr>
        <w:t>na bázi cukrů a škrobů a a</w:t>
      </w:r>
      <w:r w:rsidR="0088488F" w:rsidRPr="006A423F">
        <w:rPr>
          <w:rFonts w:asciiTheme="minorHAnsi" w:hAnsiTheme="minorHAnsi"/>
          <w:sz w:val="24"/>
          <w:szCs w:val="24"/>
        </w:rPr>
        <w:t>nalyzovat možnosti komerc</w:t>
      </w:r>
      <w:r w:rsidR="006A423F" w:rsidRPr="006A423F">
        <w:rPr>
          <w:rFonts w:asciiTheme="minorHAnsi" w:hAnsiTheme="minorHAnsi"/>
          <w:sz w:val="24"/>
          <w:szCs w:val="24"/>
        </w:rPr>
        <w:t>ionalizace využití ligninu v</w:t>
      </w:r>
      <w:r w:rsidR="006A423F">
        <w:rPr>
          <w:rFonts w:asciiTheme="minorHAnsi" w:hAnsiTheme="minorHAnsi"/>
          <w:sz w:val="24"/>
          <w:szCs w:val="24"/>
        </w:rPr>
        <w:t> </w:t>
      </w:r>
      <w:r w:rsidR="006A423F" w:rsidRPr="006A423F">
        <w:rPr>
          <w:rFonts w:asciiTheme="minorHAnsi" w:hAnsiTheme="minorHAnsi"/>
          <w:sz w:val="24"/>
          <w:szCs w:val="24"/>
        </w:rPr>
        <w:t>ČR</w:t>
      </w:r>
      <w:r w:rsidR="006A423F">
        <w:rPr>
          <w:rFonts w:asciiTheme="minorHAnsi" w:hAnsiTheme="minorHAnsi"/>
          <w:sz w:val="24"/>
          <w:szCs w:val="24"/>
        </w:rPr>
        <w:t>.</w:t>
      </w:r>
    </w:p>
    <w:p w14:paraId="29C94A48" w14:textId="77777777" w:rsidR="0088488F" w:rsidRDefault="0088488F" w:rsidP="001C5B23">
      <w:pPr>
        <w:pStyle w:val="FormtovanvHTML"/>
        <w:rPr>
          <w:rFonts w:asciiTheme="minorHAnsi" w:hAnsiTheme="minorHAnsi"/>
        </w:rPr>
      </w:pPr>
    </w:p>
    <w:p w14:paraId="2A3376C9" w14:textId="77777777" w:rsidR="0088488F" w:rsidRPr="006A423F" w:rsidRDefault="006A423F" w:rsidP="001C5B23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  <w:u w:val="single"/>
        </w:rPr>
        <w:t>Cíle výzkumu:</w:t>
      </w:r>
      <w:r>
        <w:rPr>
          <w:rFonts w:asciiTheme="minorHAnsi" w:hAnsiTheme="minorHAnsi"/>
          <w:sz w:val="24"/>
          <w:szCs w:val="24"/>
        </w:rPr>
        <w:t xml:space="preserve"> vytvořit databázi (mapu) výzkumných a průmyslových subjektů, které mají </w:t>
      </w:r>
      <w:r w:rsidRPr="006A423F">
        <w:rPr>
          <w:rFonts w:asciiTheme="minorHAnsi" w:hAnsiTheme="minorHAnsi"/>
          <w:sz w:val="24"/>
          <w:szCs w:val="24"/>
        </w:rPr>
        <w:t>potenciál uvedené biosložky komercionalizovat.</w:t>
      </w:r>
      <w:r w:rsidR="00BC32F2">
        <w:rPr>
          <w:rFonts w:asciiTheme="minorHAnsi" w:hAnsiTheme="minorHAnsi"/>
          <w:sz w:val="24"/>
          <w:szCs w:val="24"/>
        </w:rPr>
        <w:t xml:space="preserve"> </w:t>
      </w:r>
    </w:p>
    <w:p w14:paraId="1360D391" w14:textId="77777777" w:rsidR="0088488F" w:rsidRPr="006A423F" w:rsidRDefault="0088488F" w:rsidP="001C5B23">
      <w:pPr>
        <w:pStyle w:val="FormtovanvHTML"/>
        <w:rPr>
          <w:rFonts w:asciiTheme="minorHAnsi" w:hAnsiTheme="minorHAnsi"/>
          <w:sz w:val="24"/>
          <w:szCs w:val="24"/>
        </w:rPr>
      </w:pPr>
    </w:p>
    <w:p w14:paraId="04A10D4A" w14:textId="77777777" w:rsidR="0088488F" w:rsidRPr="0082527C" w:rsidRDefault="006A423F" w:rsidP="001C5B23">
      <w:pPr>
        <w:pStyle w:val="FormtovanvHTML"/>
        <w:rPr>
          <w:rFonts w:asciiTheme="minorHAnsi" w:hAnsiTheme="minorHAnsi"/>
          <w:sz w:val="24"/>
          <w:szCs w:val="24"/>
          <w:u w:val="single"/>
        </w:rPr>
      </w:pPr>
      <w:r w:rsidRPr="0082527C">
        <w:rPr>
          <w:rFonts w:asciiTheme="minorHAnsi" w:hAnsiTheme="minorHAnsi"/>
          <w:sz w:val="24"/>
          <w:szCs w:val="24"/>
          <w:u w:val="single"/>
        </w:rPr>
        <w:t>Návaznost výzkumu:</w:t>
      </w:r>
    </w:p>
    <w:p w14:paraId="3187786C" w14:textId="77777777" w:rsidR="0088488F" w:rsidRPr="006A423F" w:rsidRDefault="006A423F" w:rsidP="001C5B23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Výzkum navazuje na </w:t>
      </w:r>
      <w:r w:rsidR="0082527C">
        <w:rPr>
          <w:rFonts w:asciiTheme="minorHAnsi" w:hAnsiTheme="minorHAnsi"/>
          <w:sz w:val="24"/>
          <w:szCs w:val="24"/>
        </w:rPr>
        <w:t>český projekt</w:t>
      </w:r>
      <w:r>
        <w:rPr>
          <w:rFonts w:asciiTheme="minorHAnsi" w:hAnsiTheme="minorHAnsi"/>
          <w:sz w:val="24"/>
          <w:szCs w:val="24"/>
        </w:rPr>
        <w:t xml:space="preserve"> RESTEP (</w:t>
      </w:r>
      <w:proofErr w:type="spellStart"/>
      <w:r>
        <w:rPr>
          <w:rFonts w:asciiTheme="minorHAnsi" w:hAnsiTheme="minorHAnsi"/>
          <w:sz w:val="24"/>
          <w:szCs w:val="24"/>
        </w:rPr>
        <w:t>Regional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Sustainable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Energy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Policy</w:t>
      </w:r>
      <w:proofErr w:type="spellEnd"/>
      <w:r>
        <w:rPr>
          <w:rFonts w:asciiTheme="minorHAnsi" w:hAnsiTheme="minorHAnsi"/>
          <w:sz w:val="24"/>
          <w:szCs w:val="24"/>
        </w:rPr>
        <w:t>)</w:t>
      </w:r>
      <w:r w:rsidR="0082527C">
        <w:rPr>
          <w:rFonts w:asciiTheme="minorHAnsi" w:hAnsiTheme="minorHAnsi"/>
          <w:sz w:val="24"/>
          <w:szCs w:val="24"/>
        </w:rPr>
        <w:t xml:space="preserve"> a metodologii identifikace-lokalizace-kvantifikace konkrétní biomasy na území ČR. V případě identifikace zpracovatelského potenciálu a komercionalizace biosložek je tak vytvořena základna pro nekonfliktní zdrojovou bázi této komercionalizace.</w:t>
      </w:r>
    </w:p>
    <w:p w14:paraId="352384FA" w14:textId="77777777" w:rsidR="0088488F" w:rsidRPr="00015506" w:rsidRDefault="00AD3562" w:rsidP="00015506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</w:t>
      </w:r>
    </w:p>
    <w:p w14:paraId="2EB13813" w14:textId="77777777" w:rsidR="00BC32F2" w:rsidRPr="00BC32F2" w:rsidRDefault="00BC32F2" w:rsidP="002803E4">
      <w:pPr>
        <w:spacing w:after="0"/>
        <w:rPr>
          <w:rFonts w:asciiTheme="minorHAnsi" w:hAnsiTheme="minorHAnsi" w:cs="Arial"/>
          <w:sz w:val="24"/>
          <w:u w:val="single"/>
        </w:rPr>
      </w:pPr>
      <w:r w:rsidRPr="00BC32F2">
        <w:rPr>
          <w:rFonts w:asciiTheme="minorHAnsi" w:hAnsiTheme="minorHAnsi" w:cs="Arial"/>
          <w:sz w:val="24"/>
          <w:u w:val="single"/>
        </w:rPr>
        <w:t>Výstup:</w:t>
      </w:r>
    </w:p>
    <w:p w14:paraId="5FC0EECB" w14:textId="77777777" w:rsidR="0088488F" w:rsidRDefault="00BC32F2" w:rsidP="00BC32F2">
      <w:pPr>
        <w:pStyle w:val="Odstavecseseznamem"/>
        <w:numPr>
          <w:ilvl w:val="0"/>
          <w:numId w:val="30"/>
        </w:numPr>
        <w:spacing w:after="0"/>
        <w:rPr>
          <w:rFonts w:cs="Arial"/>
          <w:sz w:val="24"/>
        </w:rPr>
      </w:pPr>
      <w:r>
        <w:rPr>
          <w:rFonts w:cs="Arial"/>
          <w:sz w:val="24"/>
        </w:rPr>
        <w:t>Vytvoření databáze</w:t>
      </w:r>
      <w:r w:rsidR="00015506">
        <w:rPr>
          <w:rFonts w:cs="Arial"/>
          <w:sz w:val="24"/>
        </w:rPr>
        <w:t xml:space="preserve"> subjektů s potenciálem zhodnocení biosložek</w:t>
      </w:r>
    </w:p>
    <w:p w14:paraId="0795BCF0" w14:textId="77777777" w:rsidR="00BC32F2" w:rsidRDefault="00015506" w:rsidP="00BC32F2">
      <w:pPr>
        <w:pStyle w:val="Odstavecseseznamem"/>
        <w:numPr>
          <w:ilvl w:val="0"/>
          <w:numId w:val="30"/>
        </w:numPr>
        <w:spacing w:after="0"/>
        <w:rPr>
          <w:rFonts w:cs="Arial"/>
          <w:sz w:val="24"/>
        </w:rPr>
      </w:pPr>
      <w:r>
        <w:rPr>
          <w:rFonts w:cs="Arial"/>
          <w:sz w:val="24"/>
        </w:rPr>
        <w:t>Medializace - odborný článek</w:t>
      </w:r>
    </w:p>
    <w:p w14:paraId="167DF8D7" w14:textId="77777777" w:rsidR="00015506" w:rsidRPr="00BC32F2" w:rsidRDefault="00015506" w:rsidP="00BC32F2">
      <w:pPr>
        <w:pStyle w:val="Odstavecseseznamem"/>
        <w:numPr>
          <w:ilvl w:val="0"/>
          <w:numId w:val="30"/>
        </w:numPr>
        <w:spacing w:after="0"/>
        <w:rPr>
          <w:rFonts w:cs="Arial"/>
          <w:sz w:val="24"/>
        </w:rPr>
      </w:pPr>
      <w:r>
        <w:rPr>
          <w:rFonts w:cs="Arial"/>
          <w:sz w:val="24"/>
        </w:rPr>
        <w:t>Snahou bude vytvořit obdobnou „</w:t>
      </w:r>
      <w:proofErr w:type="spellStart"/>
      <w:r>
        <w:rPr>
          <w:rFonts w:cs="Arial"/>
          <w:sz w:val="24"/>
        </w:rPr>
        <w:t>mapu“bio-based</w:t>
      </w:r>
      <w:proofErr w:type="spellEnd"/>
      <w:r>
        <w:rPr>
          <w:rFonts w:cs="Arial"/>
          <w:sz w:val="24"/>
        </w:rPr>
        <w:t xml:space="preserve"> pro subjekty ČR.</w:t>
      </w:r>
    </w:p>
    <w:p w14:paraId="79C005AD" w14:textId="77777777" w:rsidR="0088488F" w:rsidRPr="006A423F" w:rsidRDefault="00BC32F2" w:rsidP="002803E4">
      <w:pPr>
        <w:spacing w:after="0"/>
        <w:rPr>
          <w:rFonts w:asciiTheme="minorHAnsi" w:hAnsiTheme="minorHAnsi" w:cs="Arial"/>
          <w:sz w:val="24"/>
        </w:rPr>
      </w:pPr>
      <w:r w:rsidRPr="001863C1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66432" behindDoc="1" locked="0" layoutInCell="1" allowOverlap="1" wp14:anchorId="21C6CC34" wp14:editId="6294B6FD">
            <wp:simplePos x="0" y="0"/>
            <wp:positionH relativeFrom="column">
              <wp:posOffset>-4445</wp:posOffset>
            </wp:positionH>
            <wp:positionV relativeFrom="paragraph">
              <wp:posOffset>165100</wp:posOffset>
            </wp:positionV>
            <wp:extent cx="50673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19" y="21458"/>
                <wp:lineTo x="21519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6B92E" w14:textId="77777777" w:rsidR="001863C1" w:rsidRDefault="001863C1" w:rsidP="002803E4">
      <w:pPr>
        <w:spacing w:after="0"/>
        <w:rPr>
          <w:rFonts w:asciiTheme="minorHAnsi" w:hAnsiTheme="minorHAnsi" w:cs="Arial"/>
          <w:sz w:val="24"/>
        </w:rPr>
      </w:pPr>
    </w:p>
    <w:p w14:paraId="551AF2F3" w14:textId="77777777" w:rsidR="001863C1" w:rsidRDefault="001863C1" w:rsidP="002803E4">
      <w:pPr>
        <w:spacing w:after="0"/>
        <w:rPr>
          <w:rFonts w:asciiTheme="minorHAnsi" w:hAnsiTheme="minorHAnsi" w:cs="Arial"/>
          <w:sz w:val="24"/>
        </w:rPr>
      </w:pPr>
    </w:p>
    <w:p w14:paraId="05E73AEF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12CC9075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4CCEA3BB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2E6C24DC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05CEE34B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6CF25FC7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29514397" w14:textId="77777777" w:rsidR="002A64F0" w:rsidRDefault="002A64F0" w:rsidP="002803E4">
      <w:pPr>
        <w:spacing w:after="0"/>
        <w:rPr>
          <w:rFonts w:asciiTheme="minorHAnsi" w:hAnsiTheme="minorHAnsi" w:cs="Arial"/>
          <w:sz w:val="24"/>
        </w:rPr>
      </w:pPr>
    </w:p>
    <w:p w14:paraId="2D9AB9B8" w14:textId="77777777" w:rsidR="006571A1" w:rsidRDefault="006571A1" w:rsidP="002803E4">
      <w:pPr>
        <w:spacing w:after="0"/>
        <w:rPr>
          <w:rFonts w:asciiTheme="minorHAnsi" w:hAnsiTheme="minorHAnsi" w:cs="Arial"/>
          <w:sz w:val="24"/>
        </w:rPr>
      </w:pPr>
    </w:p>
    <w:p w14:paraId="23D394B9" w14:textId="77777777" w:rsidR="006571A1" w:rsidRDefault="006571A1" w:rsidP="002803E4">
      <w:pPr>
        <w:spacing w:after="0"/>
        <w:rPr>
          <w:rFonts w:asciiTheme="minorHAnsi" w:hAnsiTheme="minorHAnsi" w:cs="Arial"/>
          <w:sz w:val="24"/>
        </w:rPr>
      </w:pPr>
    </w:p>
    <w:p w14:paraId="06FD3EA0" w14:textId="77777777" w:rsidR="006571A1" w:rsidRDefault="006571A1" w:rsidP="002803E4">
      <w:pPr>
        <w:spacing w:after="0"/>
        <w:rPr>
          <w:rFonts w:asciiTheme="minorHAnsi" w:hAnsiTheme="minorHAnsi" w:cs="Arial"/>
          <w:sz w:val="24"/>
        </w:rPr>
      </w:pPr>
    </w:p>
    <w:p w14:paraId="3C582331" w14:textId="77777777" w:rsidR="00015506" w:rsidRDefault="00015506" w:rsidP="00015506">
      <w:pPr>
        <w:spacing w:after="0"/>
        <w:rPr>
          <w:rFonts w:cs="Arial"/>
          <w:sz w:val="24"/>
        </w:rPr>
      </w:pPr>
    </w:p>
    <w:p w14:paraId="1C4AE8F1" w14:textId="77777777" w:rsidR="0088488F" w:rsidRPr="00015506" w:rsidRDefault="0088488F" w:rsidP="00015506">
      <w:pPr>
        <w:spacing w:after="0"/>
        <w:rPr>
          <w:rFonts w:cs="Arial"/>
          <w:sz w:val="24"/>
          <w:u w:val="single"/>
        </w:rPr>
      </w:pPr>
      <w:r w:rsidRPr="00015506">
        <w:rPr>
          <w:rFonts w:cs="Arial"/>
          <w:sz w:val="24"/>
          <w:u w:val="single"/>
        </w:rPr>
        <w:t>Časov</w:t>
      </w:r>
      <w:r w:rsidR="00015506" w:rsidRPr="00015506">
        <w:rPr>
          <w:rFonts w:cs="Arial"/>
          <w:sz w:val="24"/>
          <w:u w:val="single"/>
        </w:rPr>
        <w:t>á náročnost:</w:t>
      </w:r>
    </w:p>
    <w:p w14:paraId="00D72CBD" w14:textId="77777777" w:rsidR="00015506" w:rsidRDefault="00015506" w:rsidP="00015506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>Odhadovaná délka plnění 9 měsíců. Intenzivní práce cca 320 hodin.</w:t>
      </w:r>
    </w:p>
    <w:p w14:paraId="59DBF133" w14:textId="77777777" w:rsidR="00015506" w:rsidRDefault="00015506" w:rsidP="00015506">
      <w:pPr>
        <w:spacing w:after="0"/>
        <w:rPr>
          <w:rFonts w:cs="Arial"/>
          <w:sz w:val="24"/>
        </w:rPr>
      </w:pPr>
    </w:p>
    <w:p w14:paraId="3E19A187" w14:textId="77777777" w:rsidR="00772AFF" w:rsidRDefault="00772AFF" w:rsidP="002803E4">
      <w:pPr>
        <w:spacing w:after="0"/>
        <w:rPr>
          <w:rFonts w:asciiTheme="minorHAnsi" w:hAnsiTheme="minorHAnsi" w:cs="Arial"/>
          <w:sz w:val="24"/>
        </w:rPr>
      </w:pPr>
    </w:p>
    <w:p w14:paraId="10C0D3A9" w14:textId="77777777" w:rsidR="007A12AD" w:rsidRDefault="007A12AD" w:rsidP="002803E4">
      <w:pPr>
        <w:spacing w:after="0"/>
        <w:rPr>
          <w:rFonts w:asciiTheme="minorHAnsi" w:hAnsiTheme="minorHAnsi" w:cs="Arial"/>
          <w:sz w:val="24"/>
        </w:rPr>
      </w:pPr>
    </w:p>
    <w:p w14:paraId="5084AD92" w14:textId="77777777" w:rsidR="007A12AD" w:rsidRDefault="007A12AD" w:rsidP="002803E4">
      <w:pPr>
        <w:spacing w:after="0"/>
        <w:rPr>
          <w:rFonts w:asciiTheme="minorHAnsi" w:hAnsiTheme="minorHAnsi" w:cs="Arial"/>
          <w:sz w:val="24"/>
        </w:rPr>
      </w:pPr>
    </w:p>
    <w:p w14:paraId="78569CAB" w14:textId="77777777" w:rsidR="00015506" w:rsidRPr="005964A3" w:rsidRDefault="00015506" w:rsidP="005964A3">
      <w:pPr>
        <w:pStyle w:val="Odstavecseseznamem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4"/>
          <w:u w:val="single"/>
        </w:rPr>
      </w:pPr>
      <w:r w:rsidRPr="005964A3">
        <w:rPr>
          <w:rFonts w:cs="Courier New"/>
          <w:b/>
          <w:sz w:val="24"/>
          <w:u w:val="single"/>
        </w:rPr>
        <w:t>Komunální odpady</w:t>
      </w:r>
      <w:r w:rsidR="005D741A" w:rsidRPr="005964A3">
        <w:rPr>
          <w:rFonts w:cs="Courier New"/>
          <w:b/>
          <w:sz w:val="24"/>
          <w:u w:val="single"/>
        </w:rPr>
        <w:t xml:space="preserve"> (KO)</w:t>
      </w:r>
      <w:r w:rsidRPr="005964A3">
        <w:rPr>
          <w:rFonts w:cs="Courier New"/>
          <w:b/>
          <w:sz w:val="24"/>
          <w:u w:val="single"/>
        </w:rPr>
        <w:t xml:space="preserve"> a kaly z ČOV</w:t>
      </w:r>
    </w:p>
    <w:p w14:paraId="04BA81BA" w14:textId="77777777" w:rsidR="006571A1" w:rsidRDefault="006571A1" w:rsidP="002803E4">
      <w:pPr>
        <w:spacing w:after="0"/>
        <w:rPr>
          <w:rFonts w:asciiTheme="minorHAnsi" w:hAnsiTheme="minorHAnsi" w:cs="Arial"/>
          <w:sz w:val="24"/>
        </w:rPr>
      </w:pPr>
    </w:p>
    <w:p w14:paraId="020F81F5" w14:textId="77777777" w:rsidR="007B6B75" w:rsidRDefault="005D741A" w:rsidP="003308DC">
      <w:pPr>
        <w:pStyle w:val="FormtovanvHTML"/>
        <w:rPr>
          <w:rFonts w:asciiTheme="minorHAnsi" w:hAnsiTheme="minorHAnsi"/>
          <w:sz w:val="24"/>
          <w:szCs w:val="24"/>
        </w:rPr>
      </w:pPr>
      <w:r w:rsidRPr="005D741A">
        <w:rPr>
          <w:rFonts w:asciiTheme="minorHAnsi" w:hAnsiTheme="minorHAnsi"/>
          <w:sz w:val="24"/>
          <w:szCs w:val="24"/>
          <w:u w:val="single"/>
        </w:rPr>
        <w:t>Předmět výzkumu:</w:t>
      </w:r>
      <w:r>
        <w:rPr>
          <w:rFonts w:asciiTheme="minorHAnsi" w:hAnsiTheme="minorHAnsi"/>
          <w:sz w:val="24"/>
          <w:szCs w:val="24"/>
        </w:rPr>
        <w:t xml:space="preserve"> odpady jsou dnes zpracovávány dočasným, případně nevhodným či neefektivním způsobem. Tento problém je předmětem celosvětového výzkumu a snahou je maximální využití a environmentálně co nejpříznivější způsob recyklace.  </w:t>
      </w:r>
    </w:p>
    <w:p w14:paraId="27F94F20" w14:textId="77777777" w:rsidR="007B6B75" w:rsidRDefault="007B6B75" w:rsidP="003308DC">
      <w:pPr>
        <w:pStyle w:val="FormtovanvHTML"/>
        <w:rPr>
          <w:rFonts w:asciiTheme="minorHAnsi" w:hAnsiTheme="minorHAnsi"/>
          <w:sz w:val="24"/>
          <w:szCs w:val="24"/>
        </w:rPr>
      </w:pPr>
    </w:p>
    <w:p w14:paraId="225D3E2B" w14:textId="77777777" w:rsidR="007B6B75" w:rsidRDefault="007B6B75" w:rsidP="003308DC">
      <w:pPr>
        <w:pStyle w:val="FormtovanvHTML"/>
        <w:rPr>
          <w:rFonts w:asciiTheme="minorHAnsi" w:hAnsiTheme="minorHAnsi"/>
          <w:sz w:val="24"/>
          <w:szCs w:val="24"/>
        </w:rPr>
      </w:pPr>
    </w:p>
    <w:p w14:paraId="6E26C34C" w14:textId="77777777" w:rsidR="005D741A" w:rsidRDefault="005D741A" w:rsidP="005D741A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  <w:u w:val="single"/>
        </w:rPr>
        <w:t>Cíle výzkumu:</w:t>
      </w:r>
      <w:r>
        <w:rPr>
          <w:rFonts w:asciiTheme="minorHAnsi" w:hAnsiTheme="minorHAnsi"/>
          <w:sz w:val="24"/>
          <w:szCs w:val="24"/>
        </w:rPr>
        <w:t xml:space="preserve"> vytvořit odbornou základnu pro následné implementace nejvhodnějších technologií do konkrétních regionů ČR. </w:t>
      </w:r>
    </w:p>
    <w:p w14:paraId="601F25FB" w14:textId="77777777" w:rsidR="005D741A" w:rsidRPr="006A423F" w:rsidRDefault="005D741A" w:rsidP="005D741A">
      <w:pPr>
        <w:pStyle w:val="FormtovanvHTML"/>
        <w:rPr>
          <w:rFonts w:asciiTheme="minorHAnsi" w:hAnsiTheme="minorHAnsi"/>
          <w:sz w:val="24"/>
          <w:szCs w:val="24"/>
        </w:rPr>
      </w:pPr>
    </w:p>
    <w:p w14:paraId="2600F344" w14:textId="77777777" w:rsidR="005D741A" w:rsidRPr="0082527C" w:rsidRDefault="005D741A" w:rsidP="005D741A">
      <w:pPr>
        <w:pStyle w:val="FormtovanvHTML"/>
        <w:rPr>
          <w:rFonts w:asciiTheme="minorHAnsi" w:hAnsiTheme="minorHAnsi"/>
          <w:sz w:val="24"/>
          <w:szCs w:val="24"/>
          <w:u w:val="single"/>
        </w:rPr>
      </w:pPr>
      <w:r w:rsidRPr="0082527C">
        <w:rPr>
          <w:rFonts w:asciiTheme="minorHAnsi" w:hAnsiTheme="minorHAnsi"/>
          <w:sz w:val="24"/>
          <w:szCs w:val="24"/>
          <w:u w:val="single"/>
        </w:rPr>
        <w:lastRenderedPageBreak/>
        <w:t>Návaznost výzkumu:</w:t>
      </w:r>
    </w:p>
    <w:p w14:paraId="0D812C75" w14:textId="77777777" w:rsidR="005D741A" w:rsidRDefault="005D741A" w:rsidP="005D741A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Výzkum navazuje na aktivity ČTPB – návštěva firmy </w:t>
      </w:r>
      <w:proofErr w:type="spellStart"/>
      <w:r>
        <w:rPr>
          <w:rFonts w:asciiTheme="minorHAnsi" w:hAnsiTheme="minorHAnsi"/>
          <w:sz w:val="24"/>
          <w:szCs w:val="24"/>
        </w:rPr>
        <w:t>Enerkem</w:t>
      </w:r>
      <w:proofErr w:type="spellEnd"/>
      <w:r>
        <w:rPr>
          <w:rFonts w:asciiTheme="minorHAnsi" w:hAnsiTheme="minorHAnsi"/>
          <w:sz w:val="24"/>
          <w:szCs w:val="24"/>
        </w:rPr>
        <w:t xml:space="preserve">, spolupráce s firmou </w:t>
      </w:r>
      <w:proofErr w:type="spellStart"/>
      <w:r>
        <w:rPr>
          <w:rFonts w:asciiTheme="minorHAnsi" w:hAnsiTheme="minorHAnsi"/>
          <w:sz w:val="24"/>
          <w:szCs w:val="24"/>
        </w:rPr>
        <w:t>Genifuel</w:t>
      </w:r>
      <w:proofErr w:type="spellEnd"/>
      <w:r>
        <w:rPr>
          <w:rFonts w:asciiTheme="minorHAnsi" w:hAnsiTheme="minorHAnsi"/>
          <w:sz w:val="24"/>
          <w:szCs w:val="24"/>
        </w:rPr>
        <w:t xml:space="preserve"> a dalšími subjekty které se dnes zabývají výzkumem, vývojem či komercionalizací technologií efektivního zpracování těchto odpadů.</w:t>
      </w:r>
    </w:p>
    <w:p w14:paraId="2F933330" w14:textId="77777777" w:rsidR="005D741A" w:rsidRPr="00015506" w:rsidRDefault="005D741A" w:rsidP="005D741A">
      <w:pPr>
        <w:pStyle w:val="FormtovanvHTML"/>
        <w:rPr>
          <w:rFonts w:asciiTheme="minorHAnsi" w:hAnsiTheme="minorHAnsi"/>
          <w:sz w:val="24"/>
          <w:szCs w:val="24"/>
        </w:rPr>
      </w:pPr>
    </w:p>
    <w:p w14:paraId="3D1F7222" w14:textId="77777777" w:rsidR="005D741A" w:rsidRPr="00BC32F2" w:rsidRDefault="005D741A" w:rsidP="005D741A">
      <w:pPr>
        <w:spacing w:after="0"/>
        <w:rPr>
          <w:rFonts w:asciiTheme="minorHAnsi" w:hAnsiTheme="minorHAnsi" w:cs="Arial"/>
          <w:sz w:val="24"/>
          <w:u w:val="single"/>
        </w:rPr>
      </w:pPr>
      <w:r w:rsidRPr="00BC32F2">
        <w:rPr>
          <w:rFonts w:asciiTheme="minorHAnsi" w:hAnsiTheme="minorHAnsi" w:cs="Arial"/>
          <w:sz w:val="24"/>
          <w:u w:val="single"/>
        </w:rPr>
        <w:t>Výstup:</w:t>
      </w:r>
    </w:p>
    <w:p w14:paraId="7A6A56F1" w14:textId="77777777" w:rsidR="007B6B75" w:rsidRDefault="005D741A" w:rsidP="003308DC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Databáze subjektů a technických </w:t>
      </w:r>
      <w:proofErr w:type="spellStart"/>
      <w:r>
        <w:rPr>
          <w:rFonts w:asciiTheme="minorHAnsi" w:hAnsiTheme="minorHAnsi"/>
          <w:sz w:val="24"/>
          <w:szCs w:val="24"/>
        </w:rPr>
        <w:t>řěšení</w:t>
      </w:r>
      <w:proofErr w:type="spellEnd"/>
      <w:r>
        <w:rPr>
          <w:rFonts w:asciiTheme="minorHAnsi" w:hAnsiTheme="minorHAnsi"/>
          <w:sz w:val="24"/>
          <w:szCs w:val="24"/>
        </w:rPr>
        <w:t>.</w:t>
      </w:r>
    </w:p>
    <w:p w14:paraId="5C965E86" w14:textId="77777777" w:rsidR="00ED6A8B" w:rsidRDefault="00ED6A8B" w:rsidP="002803E4">
      <w:pPr>
        <w:spacing w:after="0"/>
        <w:rPr>
          <w:rFonts w:asciiTheme="minorHAnsi" w:hAnsiTheme="minorHAnsi" w:cs="Arial"/>
          <w:sz w:val="24"/>
        </w:rPr>
      </w:pPr>
    </w:p>
    <w:p w14:paraId="33CC625D" w14:textId="77777777" w:rsidR="005D741A" w:rsidRPr="00015506" w:rsidRDefault="005D741A" w:rsidP="005D741A">
      <w:pPr>
        <w:spacing w:after="0"/>
        <w:rPr>
          <w:rFonts w:cs="Arial"/>
          <w:sz w:val="24"/>
          <w:u w:val="single"/>
        </w:rPr>
      </w:pPr>
      <w:r w:rsidRPr="00015506">
        <w:rPr>
          <w:rFonts w:cs="Arial"/>
          <w:sz w:val="24"/>
          <w:u w:val="single"/>
        </w:rPr>
        <w:t>Časová náročnost:</w:t>
      </w:r>
    </w:p>
    <w:p w14:paraId="42E665DF" w14:textId="77777777" w:rsidR="005D741A" w:rsidRDefault="005D741A" w:rsidP="005D741A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>Plnění tohoto cíle je průběžné po celou etapu projektu OPPIK.</w:t>
      </w:r>
    </w:p>
    <w:p w14:paraId="35C36134" w14:textId="77777777" w:rsidR="005964A3" w:rsidRDefault="005964A3" w:rsidP="002803E4">
      <w:pPr>
        <w:spacing w:after="0"/>
        <w:rPr>
          <w:noProof/>
        </w:rPr>
      </w:pPr>
    </w:p>
    <w:p w14:paraId="2374CD0D" w14:textId="77777777" w:rsidR="00B87DFC" w:rsidRDefault="00B87DFC" w:rsidP="002803E4">
      <w:pPr>
        <w:spacing w:after="0"/>
        <w:rPr>
          <w:noProof/>
        </w:rPr>
      </w:pPr>
    </w:p>
    <w:p w14:paraId="52EB384C" w14:textId="77777777" w:rsidR="00B87DFC" w:rsidRPr="00E83B4B" w:rsidRDefault="00C41B31" w:rsidP="00E83B4B">
      <w:pPr>
        <w:pStyle w:val="Odstavecseseznamem"/>
        <w:numPr>
          <w:ilvl w:val="0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  <w:b/>
          <w:sz w:val="24"/>
          <w:u w:val="single"/>
        </w:rPr>
      </w:pPr>
      <w:r w:rsidRPr="00E83B4B">
        <w:rPr>
          <w:rFonts w:cs="Courier New"/>
          <w:b/>
          <w:sz w:val="24"/>
          <w:u w:val="single"/>
        </w:rPr>
        <w:t>Zpracovatelské technologie</w:t>
      </w:r>
    </w:p>
    <w:p w14:paraId="24DBADE1" w14:textId="77777777" w:rsidR="00B87DFC" w:rsidRDefault="00B87DFC" w:rsidP="002803E4">
      <w:pPr>
        <w:spacing w:after="0"/>
        <w:rPr>
          <w:b/>
          <w:noProof/>
        </w:rPr>
      </w:pPr>
    </w:p>
    <w:p w14:paraId="110AA387" w14:textId="77777777" w:rsidR="00C41B31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  <w:r w:rsidRPr="005D741A">
        <w:rPr>
          <w:rFonts w:asciiTheme="minorHAnsi" w:hAnsiTheme="minorHAnsi"/>
          <w:sz w:val="24"/>
          <w:szCs w:val="24"/>
          <w:u w:val="single"/>
        </w:rPr>
        <w:t>Předmět výzkumu:</w:t>
      </w:r>
      <w:r>
        <w:rPr>
          <w:rFonts w:asciiTheme="minorHAnsi" w:hAnsiTheme="minorHAnsi"/>
          <w:sz w:val="24"/>
          <w:szCs w:val="24"/>
        </w:rPr>
        <w:t xml:space="preserve"> </w:t>
      </w:r>
      <w:r w:rsidR="00CB2081">
        <w:rPr>
          <w:rFonts w:asciiTheme="minorHAnsi" w:hAnsiTheme="minorHAnsi"/>
          <w:sz w:val="24"/>
          <w:szCs w:val="24"/>
        </w:rPr>
        <w:t xml:space="preserve"> V dokumentech </w:t>
      </w:r>
      <w:proofErr w:type="spellStart"/>
      <w:r w:rsidR="00CB2081">
        <w:rPr>
          <w:rFonts w:asciiTheme="minorHAnsi" w:hAnsiTheme="minorHAnsi"/>
          <w:sz w:val="24"/>
          <w:szCs w:val="24"/>
        </w:rPr>
        <w:t>Foresight</w:t>
      </w:r>
      <w:proofErr w:type="spellEnd"/>
      <w:r w:rsidR="00CB2081">
        <w:rPr>
          <w:rFonts w:asciiTheme="minorHAnsi" w:hAnsiTheme="minorHAnsi"/>
          <w:sz w:val="24"/>
          <w:szCs w:val="24"/>
        </w:rPr>
        <w:t xml:space="preserve"> a SVA vysvětluje ČTPB perspektivní technologické zaměření směrem ke zpracování heterogenní struktury </w:t>
      </w:r>
      <w:proofErr w:type="spellStart"/>
      <w:r w:rsidR="00CB2081">
        <w:rPr>
          <w:rFonts w:asciiTheme="minorHAnsi" w:hAnsiTheme="minorHAnsi"/>
          <w:sz w:val="24"/>
          <w:szCs w:val="24"/>
        </w:rPr>
        <w:t>lignocelulozy</w:t>
      </w:r>
      <w:proofErr w:type="spellEnd"/>
      <w:r w:rsidR="00CB2081">
        <w:rPr>
          <w:rFonts w:asciiTheme="minorHAnsi" w:hAnsiTheme="minorHAnsi"/>
          <w:sz w:val="24"/>
          <w:szCs w:val="24"/>
        </w:rPr>
        <w:t>.</w:t>
      </w:r>
    </w:p>
    <w:p w14:paraId="603020F2" w14:textId="77777777" w:rsidR="009B67CC" w:rsidRDefault="00CB2081" w:rsidP="00C41B31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Perspektivní technologie</w:t>
      </w:r>
      <w:r w:rsidR="009B67CC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</w:t>
      </w:r>
      <w:r w:rsidR="009B67CC">
        <w:rPr>
          <w:rFonts w:asciiTheme="minorHAnsi" w:hAnsiTheme="minorHAnsi"/>
          <w:sz w:val="24"/>
          <w:szCs w:val="24"/>
        </w:rPr>
        <w:t xml:space="preserve">kromě schopnosti zpracovat </w:t>
      </w:r>
      <w:proofErr w:type="spellStart"/>
      <w:r w:rsidR="009B67CC">
        <w:rPr>
          <w:rFonts w:asciiTheme="minorHAnsi" w:hAnsiTheme="minorHAnsi"/>
          <w:sz w:val="24"/>
          <w:szCs w:val="24"/>
        </w:rPr>
        <w:t>heterogénní</w:t>
      </w:r>
      <w:proofErr w:type="spellEnd"/>
      <w:r w:rsidR="009B67CC">
        <w:rPr>
          <w:rFonts w:asciiTheme="minorHAnsi" w:hAnsiTheme="minorHAnsi"/>
          <w:sz w:val="24"/>
          <w:szCs w:val="24"/>
        </w:rPr>
        <w:t xml:space="preserve"> vstupní surovinu, budou efektivní především v regionálním měřítku s minimalizací logistických nákladů. Tyto podmínky plní především technologie:</w:t>
      </w:r>
    </w:p>
    <w:p w14:paraId="316CD8E1" w14:textId="77777777" w:rsidR="009B67CC" w:rsidRDefault="009B67CC" w:rsidP="009B67CC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proofErr w:type="spellStart"/>
      <w:r>
        <w:rPr>
          <w:sz w:val="24"/>
        </w:rPr>
        <w:t>Gasifikace</w:t>
      </w:r>
      <w:proofErr w:type="spellEnd"/>
      <w:r w:rsidR="00C0798B">
        <w:rPr>
          <w:sz w:val="24"/>
        </w:rPr>
        <w:t xml:space="preserve"> (příp. Plasmové zpracování)</w:t>
      </w:r>
      <w:r>
        <w:rPr>
          <w:sz w:val="24"/>
        </w:rPr>
        <w:t xml:space="preserve"> – </w:t>
      </w:r>
      <w:proofErr w:type="spellStart"/>
      <w:r>
        <w:rPr>
          <w:sz w:val="24"/>
        </w:rPr>
        <w:t>syngas</w:t>
      </w:r>
      <w:proofErr w:type="spellEnd"/>
      <w:r>
        <w:rPr>
          <w:sz w:val="24"/>
        </w:rPr>
        <w:t xml:space="preserve"> </w:t>
      </w:r>
    </w:p>
    <w:p w14:paraId="37C8F7F8" w14:textId="77777777" w:rsidR="009B67CC" w:rsidRDefault="009B67CC" w:rsidP="009B67CC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 xml:space="preserve">Pyrolýza – </w:t>
      </w:r>
      <w:proofErr w:type="spellStart"/>
      <w:r>
        <w:rPr>
          <w:sz w:val="24"/>
        </w:rPr>
        <w:t>bioolej</w:t>
      </w:r>
      <w:proofErr w:type="spellEnd"/>
    </w:p>
    <w:p w14:paraId="33DDC2D5" w14:textId="77777777" w:rsidR="009B67CC" w:rsidRDefault="009B67CC" w:rsidP="009B67CC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 xml:space="preserve">Hydrotermální zkapalňování – </w:t>
      </w:r>
      <w:proofErr w:type="spellStart"/>
      <w:r>
        <w:rPr>
          <w:sz w:val="24"/>
        </w:rPr>
        <w:t>bioolej</w:t>
      </w:r>
      <w:proofErr w:type="spellEnd"/>
    </w:p>
    <w:p w14:paraId="5D8821C5" w14:textId="77777777" w:rsidR="009B67CC" w:rsidRPr="009B67CC" w:rsidRDefault="009B67CC" w:rsidP="009B67CC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Mikrobiální procesy transferu</w:t>
      </w:r>
    </w:p>
    <w:p w14:paraId="463B1802" w14:textId="77777777" w:rsidR="00C41B31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</w:p>
    <w:p w14:paraId="6414D366" w14:textId="77777777" w:rsidR="00C41B31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  <w:u w:val="single"/>
        </w:rPr>
        <w:t>Cíle výzkumu:</w:t>
      </w:r>
      <w:r>
        <w:rPr>
          <w:rFonts w:asciiTheme="minorHAnsi" w:hAnsiTheme="minorHAnsi"/>
          <w:sz w:val="24"/>
          <w:szCs w:val="24"/>
        </w:rPr>
        <w:t xml:space="preserve"> vytvořit odbornou základnu pro následné implementace nejvhodnějších technologií do konkrétních regionů ČR. </w:t>
      </w:r>
    </w:p>
    <w:p w14:paraId="0DFEE59F" w14:textId="77777777" w:rsidR="00C41B31" w:rsidRPr="006A423F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</w:p>
    <w:p w14:paraId="06BBB804" w14:textId="77777777" w:rsidR="00C41B31" w:rsidRPr="0082527C" w:rsidRDefault="00C41B31" w:rsidP="00C41B31">
      <w:pPr>
        <w:pStyle w:val="FormtovanvHTML"/>
        <w:rPr>
          <w:rFonts w:asciiTheme="minorHAnsi" w:hAnsiTheme="minorHAnsi"/>
          <w:sz w:val="24"/>
          <w:szCs w:val="24"/>
          <w:u w:val="single"/>
        </w:rPr>
      </w:pPr>
      <w:r w:rsidRPr="0082527C">
        <w:rPr>
          <w:rFonts w:asciiTheme="minorHAnsi" w:hAnsiTheme="minorHAnsi"/>
          <w:sz w:val="24"/>
          <w:szCs w:val="24"/>
          <w:u w:val="single"/>
        </w:rPr>
        <w:t>Návaznost výzkumu:</w:t>
      </w:r>
      <w:r w:rsidRPr="00240F34">
        <w:rPr>
          <w:rFonts w:asciiTheme="minorHAnsi" w:hAnsiTheme="minorHAnsi"/>
          <w:sz w:val="24"/>
          <w:szCs w:val="24"/>
        </w:rPr>
        <w:t xml:space="preserve"> ČTPB</w:t>
      </w:r>
      <w:r>
        <w:rPr>
          <w:rFonts w:asciiTheme="minorHAnsi" w:hAnsiTheme="minorHAnsi"/>
          <w:sz w:val="24"/>
          <w:szCs w:val="24"/>
        </w:rPr>
        <w:t xml:space="preserve"> v příloze SVA identifikovala všechny technologie B2G. Jenom několik z nich má dnes potenciál k efektivní implementaci. Např. </w:t>
      </w:r>
      <w:proofErr w:type="spellStart"/>
      <w:r>
        <w:rPr>
          <w:rFonts w:asciiTheme="minorHAnsi" w:hAnsiTheme="minorHAnsi"/>
          <w:sz w:val="24"/>
          <w:szCs w:val="24"/>
        </w:rPr>
        <w:t>LanzaTech</w:t>
      </w:r>
      <w:proofErr w:type="spellEnd"/>
      <w:r>
        <w:rPr>
          <w:rFonts w:asciiTheme="minorHAnsi" w:hAnsi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/>
          <w:sz w:val="24"/>
          <w:szCs w:val="24"/>
        </w:rPr>
        <w:t>Clariant</w:t>
      </w:r>
      <w:proofErr w:type="spellEnd"/>
      <w:r>
        <w:rPr>
          <w:rFonts w:asciiTheme="minorHAnsi" w:hAnsiTheme="minorHAnsi"/>
          <w:sz w:val="24"/>
          <w:szCs w:val="24"/>
        </w:rPr>
        <w:t>,…</w:t>
      </w:r>
    </w:p>
    <w:p w14:paraId="6A8F2E38" w14:textId="77777777" w:rsidR="00C41B31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</w:p>
    <w:p w14:paraId="4C298C2F" w14:textId="77777777" w:rsidR="00C41B31" w:rsidRPr="00BC32F2" w:rsidRDefault="00C41B31" w:rsidP="00C41B31">
      <w:pPr>
        <w:spacing w:after="0"/>
        <w:rPr>
          <w:rFonts w:asciiTheme="minorHAnsi" w:hAnsiTheme="minorHAnsi" w:cs="Arial"/>
          <w:sz w:val="24"/>
          <w:u w:val="single"/>
        </w:rPr>
      </w:pPr>
      <w:r w:rsidRPr="00BC32F2">
        <w:rPr>
          <w:rFonts w:asciiTheme="minorHAnsi" w:hAnsiTheme="minorHAnsi" w:cs="Arial"/>
          <w:sz w:val="24"/>
          <w:u w:val="single"/>
        </w:rPr>
        <w:t>Výstup:</w:t>
      </w:r>
    </w:p>
    <w:p w14:paraId="70F3BD64" w14:textId="096B4A9B" w:rsidR="00C41B31" w:rsidRDefault="00C41B31" w:rsidP="00C41B31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Upgrade vytvořené databáze se záměrem identifikace vhodných technologií pro aplikaci v ČR a také nových (slibných) technologických </w:t>
      </w:r>
      <w:proofErr w:type="spellStart"/>
      <w:r>
        <w:rPr>
          <w:rFonts w:asciiTheme="minorHAnsi" w:hAnsiTheme="minorHAnsi"/>
          <w:sz w:val="24"/>
          <w:szCs w:val="24"/>
        </w:rPr>
        <w:t>řěšení</w:t>
      </w:r>
      <w:proofErr w:type="spellEnd"/>
      <w:r>
        <w:rPr>
          <w:rFonts w:asciiTheme="minorHAnsi" w:hAnsiTheme="minorHAnsi"/>
          <w:sz w:val="24"/>
          <w:szCs w:val="24"/>
        </w:rPr>
        <w:t xml:space="preserve"> kde může ČR s předstihem </w:t>
      </w:r>
      <w:proofErr w:type="spellStart"/>
      <w:r>
        <w:rPr>
          <w:rFonts w:asciiTheme="minorHAnsi" w:hAnsiTheme="minorHAnsi"/>
          <w:sz w:val="24"/>
          <w:szCs w:val="24"/>
        </w:rPr>
        <w:t>efektoivně</w:t>
      </w:r>
      <w:proofErr w:type="spellEnd"/>
      <w:r>
        <w:rPr>
          <w:rFonts w:asciiTheme="minorHAnsi" w:hAnsiTheme="minorHAnsi"/>
          <w:sz w:val="24"/>
          <w:szCs w:val="24"/>
        </w:rPr>
        <w:t xml:space="preserve"> reagovat. Technické a ekonomické zhodnocení a</w:t>
      </w:r>
      <w:r w:rsidR="00CB2081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pod</w:t>
      </w:r>
      <w:r w:rsidR="007A12AD">
        <w:rPr>
          <w:rFonts w:asciiTheme="minorHAnsi" w:hAnsiTheme="minorHAnsi"/>
          <w:sz w:val="24"/>
          <w:szCs w:val="24"/>
        </w:rPr>
        <w:t>…</w:t>
      </w:r>
    </w:p>
    <w:p w14:paraId="51B588C2" w14:textId="77777777" w:rsidR="00C41B31" w:rsidRDefault="00C41B31" w:rsidP="00C41B31">
      <w:pPr>
        <w:spacing w:after="0"/>
        <w:rPr>
          <w:rFonts w:asciiTheme="minorHAnsi" w:hAnsiTheme="minorHAnsi" w:cs="Arial"/>
          <w:sz w:val="24"/>
        </w:rPr>
      </w:pPr>
    </w:p>
    <w:p w14:paraId="3C4C55D1" w14:textId="77777777" w:rsidR="00C41B31" w:rsidRDefault="00C41B31" w:rsidP="00C41B31">
      <w:pPr>
        <w:spacing w:after="0"/>
        <w:rPr>
          <w:noProof/>
        </w:rPr>
      </w:pPr>
    </w:p>
    <w:p w14:paraId="5784F683" w14:textId="77777777" w:rsidR="00C41B31" w:rsidRPr="00015506" w:rsidRDefault="00C41B31" w:rsidP="00C41B31">
      <w:pPr>
        <w:spacing w:after="0"/>
        <w:rPr>
          <w:rFonts w:cs="Arial"/>
          <w:sz w:val="24"/>
          <w:u w:val="single"/>
        </w:rPr>
      </w:pPr>
      <w:r w:rsidRPr="00015506">
        <w:rPr>
          <w:rFonts w:cs="Arial"/>
          <w:sz w:val="24"/>
          <w:u w:val="single"/>
        </w:rPr>
        <w:t>Časová náročnost:</w:t>
      </w:r>
    </w:p>
    <w:p w14:paraId="22F1D349" w14:textId="77777777" w:rsidR="00C41B31" w:rsidRDefault="00C41B31" w:rsidP="00C41B31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>Plnění tohoto cíle je průběžné po celou etapu projektu OPPIK.</w:t>
      </w:r>
    </w:p>
    <w:p w14:paraId="32436D3D" w14:textId="77777777" w:rsidR="00C41B31" w:rsidRDefault="00C41B31" w:rsidP="002803E4">
      <w:pPr>
        <w:spacing w:after="0"/>
        <w:rPr>
          <w:b/>
          <w:noProof/>
        </w:rPr>
      </w:pPr>
    </w:p>
    <w:p w14:paraId="13EC115A" w14:textId="77777777" w:rsidR="00B87DFC" w:rsidRDefault="00B87DFC" w:rsidP="002803E4">
      <w:pPr>
        <w:spacing w:after="0"/>
        <w:rPr>
          <w:b/>
          <w:noProof/>
        </w:rPr>
      </w:pPr>
    </w:p>
    <w:p w14:paraId="37779D48" w14:textId="77777777" w:rsidR="007A12AD" w:rsidRDefault="007A12AD" w:rsidP="002803E4">
      <w:pPr>
        <w:spacing w:after="0"/>
        <w:rPr>
          <w:b/>
          <w:noProof/>
        </w:rPr>
      </w:pPr>
    </w:p>
    <w:p w14:paraId="02D9A4D5" w14:textId="77777777" w:rsidR="007A12AD" w:rsidRDefault="007A12AD" w:rsidP="002803E4">
      <w:pPr>
        <w:spacing w:after="0"/>
        <w:rPr>
          <w:b/>
          <w:noProof/>
        </w:rPr>
      </w:pPr>
    </w:p>
    <w:p w14:paraId="62625D18" w14:textId="77777777" w:rsidR="009E51C9" w:rsidRPr="005964A3" w:rsidRDefault="00B87DFC" w:rsidP="005964A3">
      <w:pPr>
        <w:pStyle w:val="Odstavecseseznamem"/>
        <w:numPr>
          <w:ilvl w:val="0"/>
          <w:numId w:val="37"/>
        </w:numPr>
        <w:spacing w:after="0"/>
        <w:rPr>
          <w:noProof/>
          <w:sz w:val="24"/>
        </w:rPr>
      </w:pPr>
      <w:r w:rsidRPr="005964A3">
        <w:rPr>
          <w:b/>
          <w:noProof/>
          <w:sz w:val="24"/>
        </w:rPr>
        <w:lastRenderedPageBreak/>
        <w:t>Alternativní paliva</w:t>
      </w:r>
    </w:p>
    <w:p w14:paraId="729A52C8" w14:textId="77777777" w:rsidR="0030380E" w:rsidRDefault="0030380E" w:rsidP="0030380E">
      <w:pPr>
        <w:spacing w:after="0"/>
        <w:rPr>
          <w:noProof/>
        </w:rPr>
      </w:pPr>
    </w:p>
    <w:p w14:paraId="2566C688" w14:textId="77777777" w:rsidR="00240F34" w:rsidRDefault="0030380E" w:rsidP="00B87DFC">
      <w:pPr>
        <w:pStyle w:val="FormtovanvHTML"/>
        <w:rPr>
          <w:rFonts w:asciiTheme="minorHAnsi" w:hAnsiTheme="minorHAnsi"/>
          <w:sz w:val="24"/>
          <w:szCs w:val="24"/>
        </w:rPr>
      </w:pPr>
      <w:r w:rsidRPr="005D741A">
        <w:rPr>
          <w:rFonts w:asciiTheme="minorHAnsi" w:hAnsiTheme="minorHAnsi"/>
          <w:sz w:val="24"/>
          <w:szCs w:val="24"/>
          <w:u w:val="single"/>
        </w:rPr>
        <w:t>Předmět výzkumu: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Foresight</w:t>
      </w:r>
      <w:proofErr w:type="spellEnd"/>
      <w:r>
        <w:rPr>
          <w:rFonts w:asciiTheme="minorHAnsi" w:hAnsiTheme="minorHAnsi"/>
          <w:sz w:val="24"/>
          <w:szCs w:val="24"/>
        </w:rPr>
        <w:t xml:space="preserve"> a SVA </w:t>
      </w:r>
      <w:r w:rsidR="004B767F">
        <w:rPr>
          <w:rFonts w:asciiTheme="minorHAnsi" w:hAnsiTheme="minorHAnsi"/>
          <w:sz w:val="24"/>
          <w:szCs w:val="24"/>
        </w:rPr>
        <w:t>vysvětlují nový pojem alternativní paliva (e-</w:t>
      </w:r>
      <w:proofErr w:type="spellStart"/>
      <w:r w:rsidR="004B767F">
        <w:rPr>
          <w:rFonts w:asciiTheme="minorHAnsi" w:hAnsiTheme="minorHAnsi"/>
          <w:sz w:val="24"/>
          <w:szCs w:val="24"/>
        </w:rPr>
        <w:t>paiva</w:t>
      </w:r>
      <w:proofErr w:type="spellEnd"/>
      <w:r w:rsidR="004B767F">
        <w:rPr>
          <w:rFonts w:asciiTheme="minorHAnsi" w:hAnsiTheme="minorHAnsi"/>
          <w:sz w:val="24"/>
          <w:szCs w:val="24"/>
        </w:rPr>
        <w:t xml:space="preserve">, sun </w:t>
      </w:r>
      <w:proofErr w:type="spellStart"/>
      <w:r w:rsidR="004B767F">
        <w:rPr>
          <w:rFonts w:asciiTheme="minorHAnsi" w:hAnsiTheme="minorHAnsi"/>
          <w:sz w:val="24"/>
          <w:szCs w:val="24"/>
        </w:rPr>
        <w:t>fuels</w:t>
      </w:r>
      <w:proofErr w:type="spellEnd"/>
      <w:r w:rsidR="004B767F">
        <w:rPr>
          <w:rFonts w:asciiTheme="minorHAnsi" w:hAnsiTheme="minorHAnsi"/>
          <w:sz w:val="24"/>
          <w:szCs w:val="24"/>
        </w:rPr>
        <w:t>,….) které skládají uhlovodíky ze zdrojové báze CO</w:t>
      </w:r>
      <w:r w:rsidR="004B767F" w:rsidRPr="004B767F">
        <w:rPr>
          <w:rFonts w:asciiTheme="minorHAnsi" w:hAnsiTheme="minorHAnsi"/>
          <w:sz w:val="24"/>
          <w:szCs w:val="24"/>
          <w:vertAlign w:val="subscript"/>
        </w:rPr>
        <w:t>2</w:t>
      </w:r>
      <w:r w:rsidR="004B767F">
        <w:rPr>
          <w:rFonts w:asciiTheme="minorHAnsi" w:hAnsiTheme="minorHAnsi"/>
          <w:sz w:val="24"/>
          <w:szCs w:val="24"/>
        </w:rPr>
        <w:t xml:space="preserve"> a H</w:t>
      </w:r>
      <w:r w:rsidR="004B767F" w:rsidRPr="004B767F">
        <w:rPr>
          <w:rFonts w:asciiTheme="minorHAnsi" w:hAnsiTheme="minorHAnsi"/>
          <w:sz w:val="24"/>
          <w:szCs w:val="24"/>
          <w:vertAlign w:val="subscript"/>
        </w:rPr>
        <w:t>2</w:t>
      </w:r>
      <w:r w:rsidR="004B767F">
        <w:rPr>
          <w:rFonts w:asciiTheme="minorHAnsi" w:hAnsiTheme="minorHAnsi"/>
          <w:sz w:val="24"/>
          <w:szCs w:val="24"/>
        </w:rPr>
        <w:t>O případně (dnes obvykle) za pomoci elektrické energie. Problematika CO</w:t>
      </w:r>
      <w:r w:rsidR="004B767F" w:rsidRPr="004B767F">
        <w:rPr>
          <w:rFonts w:asciiTheme="minorHAnsi" w:hAnsiTheme="minorHAnsi"/>
          <w:sz w:val="24"/>
          <w:szCs w:val="24"/>
          <w:vertAlign w:val="subscript"/>
        </w:rPr>
        <w:t>2</w:t>
      </w:r>
      <w:r w:rsidR="004B767F">
        <w:rPr>
          <w:rFonts w:asciiTheme="minorHAnsi" w:hAnsiTheme="minorHAnsi"/>
          <w:sz w:val="24"/>
          <w:szCs w:val="24"/>
        </w:rPr>
        <w:t xml:space="preserve"> má široký „</w:t>
      </w:r>
      <w:proofErr w:type="spellStart"/>
      <w:r w:rsidR="004B767F">
        <w:rPr>
          <w:rFonts w:asciiTheme="minorHAnsi" w:hAnsiTheme="minorHAnsi"/>
          <w:sz w:val="24"/>
          <w:szCs w:val="24"/>
        </w:rPr>
        <w:t>multi</w:t>
      </w:r>
      <w:proofErr w:type="spellEnd"/>
      <w:r w:rsidR="004B767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4B767F">
        <w:rPr>
          <w:rFonts w:asciiTheme="minorHAnsi" w:hAnsiTheme="minorHAnsi"/>
          <w:sz w:val="24"/>
          <w:szCs w:val="24"/>
        </w:rPr>
        <w:t>cross</w:t>
      </w:r>
      <w:proofErr w:type="spellEnd"/>
      <w:r w:rsidR="004B767F">
        <w:rPr>
          <w:rFonts w:asciiTheme="minorHAnsi" w:hAnsiTheme="minorHAnsi"/>
          <w:sz w:val="24"/>
          <w:szCs w:val="24"/>
        </w:rPr>
        <w:t>“ přesah</w:t>
      </w:r>
      <w:r w:rsidR="00A10A78">
        <w:rPr>
          <w:rFonts w:asciiTheme="minorHAnsi" w:hAnsiTheme="minorHAnsi"/>
          <w:sz w:val="24"/>
          <w:szCs w:val="24"/>
        </w:rPr>
        <w:t>. Společensky je žádoucí směřovat k redukci dalších emisí CO</w:t>
      </w:r>
      <w:r w:rsidR="00A10A78" w:rsidRPr="004B767F">
        <w:rPr>
          <w:rFonts w:asciiTheme="minorHAnsi" w:hAnsiTheme="minorHAnsi"/>
          <w:sz w:val="24"/>
          <w:szCs w:val="24"/>
          <w:vertAlign w:val="subscript"/>
        </w:rPr>
        <w:t>2</w:t>
      </w:r>
      <w:r w:rsidR="00A10A78">
        <w:rPr>
          <w:rFonts w:asciiTheme="minorHAnsi" w:hAnsiTheme="minorHAnsi"/>
          <w:sz w:val="24"/>
          <w:szCs w:val="24"/>
        </w:rPr>
        <w:t xml:space="preserve"> (zajistit jeho cirkulaci) případně technologicky zajistit jeho „likvidaci“ z ovzduší.</w:t>
      </w:r>
      <w:r w:rsidR="00146140">
        <w:rPr>
          <w:rFonts w:asciiTheme="minorHAnsi" w:hAnsiTheme="minorHAnsi"/>
          <w:sz w:val="24"/>
          <w:szCs w:val="24"/>
        </w:rPr>
        <w:t xml:space="preserve"> Vyvíjí se technologie CCSU k efektivnímu využití uhlíku v této téměř inertní </w:t>
      </w:r>
      <w:proofErr w:type="spellStart"/>
      <w:r w:rsidR="00146140">
        <w:rPr>
          <w:rFonts w:asciiTheme="minorHAnsi" w:hAnsiTheme="minorHAnsi"/>
          <w:sz w:val="24"/>
          <w:szCs w:val="24"/>
        </w:rPr>
        <w:t>molekulea</w:t>
      </w:r>
      <w:proofErr w:type="spellEnd"/>
      <w:r w:rsidR="00146140">
        <w:rPr>
          <w:rFonts w:asciiTheme="minorHAnsi" w:hAnsiTheme="minorHAnsi"/>
          <w:sz w:val="24"/>
          <w:szCs w:val="24"/>
        </w:rPr>
        <w:t xml:space="preserve"> to v mnoha odborných oblastech výzkumu:</w:t>
      </w:r>
    </w:p>
    <w:p w14:paraId="72DB1D41" w14:textId="77777777" w:rsidR="00A10A78" w:rsidRDefault="00A10A78" w:rsidP="00A10A78">
      <w:pPr>
        <w:pStyle w:val="FormtovanvHTML"/>
        <w:rPr>
          <w:rFonts w:asciiTheme="minorHAnsi" w:hAnsiTheme="minorHAnsi"/>
          <w:sz w:val="24"/>
        </w:rPr>
      </w:pPr>
      <w:r w:rsidRPr="00A10A78">
        <w:rPr>
          <w:rFonts w:asciiTheme="minorHAnsi" w:hAnsiTheme="minorHAnsi"/>
          <w:sz w:val="24"/>
        </w:rPr>
        <w:t>Biologie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Biochemie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Biofyzika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Chemie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Fyzikální chemie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Elektrotechnika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Chemická technologie</w:t>
      </w:r>
      <w:r w:rsidR="00146140">
        <w:rPr>
          <w:rFonts w:asciiTheme="minorHAnsi" w:hAnsiTheme="minorHAnsi"/>
          <w:sz w:val="24"/>
        </w:rPr>
        <w:t>-</w:t>
      </w:r>
      <w:r w:rsidRPr="00A10A78">
        <w:rPr>
          <w:rFonts w:asciiTheme="minorHAnsi" w:hAnsiTheme="minorHAnsi"/>
          <w:sz w:val="24"/>
        </w:rPr>
        <w:t>Energetika (komplex)</w:t>
      </w:r>
      <w:r w:rsidR="00146140">
        <w:rPr>
          <w:rFonts w:asciiTheme="minorHAnsi" w:hAnsiTheme="minorHAnsi"/>
          <w:sz w:val="24"/>
        </w:rPr>
        <w:t>.</w:t>
      </w:r>
    </w:p>
    <w:p w14:paraId="5AFE3C40" w14:textId="77777777" w:rsidR="00146140" w:rsidRDefault="00146140" w:rsidP="00A10A78">
      <w:pPr>
        <w:pStyle w:val="FormtovanvHTML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V ČR je k dispozici řádově větší množství uhlíku v emitovaném CO</w:t>
      </w:r>
      <w:r w:rsidRPr="004B767F">
        <w:rPr>
          <w:rFonts w:asciiTheme="minorHAnsi" w:hAnsiTheme="minorHAnsi"/>
          <w:sz w:val="24"/>
          <w:szCs w:val="24"/>
          <w:vertAlign w:val="subscript"/>
        </w:rPr>
        <w:t>2</w:t>
      </w:r>
      <w:r>
        <w:rPr>
          <w:rFonts w:asciiTheme="minorHAnsi" w:hAnsiTheme="minorHAnsi"/>
          <w:sz w:val="24"/>
        </w:rPr>
        <w:t xml:space="preserve"> (cca 100 milionu tun/rok) než je uhlíku dostupného v biomase. Dle APB (akční plán pro biomasu) cca 10 milionu tun/rok s reálnou disponibilitou využití pro B2G blížící se k nule.</w:t>
      </w:r>
    </w:p>
    <w:p w14:paraId="665A43FB" w14:textId="77777777" w:rsidR="00146140" w:rsidRPr="00A10A78" w:rsidRDefault="00146140" w:rsidP="00A10A78">
      <w:pPr>
        <w:pStyle w:val="FormtovanvHTML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Zásadním faktem rozvoje využití CO</w:t>
      </w:r>
      <w:r w:rsidRPr="004B767F">
        <w:rPr>
          <w:rFonts w:asciiTheme="minorHAnsi" w:hAnsiTheme="minorHAnsi"/>
          <w:sz w:val="24"/>
          <w:szCs w:val="24"/>
          <w:vertAlign w:val="subscript"/>
        </w:rPr>
        <w:t>2</w:t>
      </w:r>
      <w:r>
        <w:rPr>
          <w:rFonts w:asciiTheme="minorHAnsi" w:hAnsiTheme="minorHAnsi"/>
          <w:sz w:val="24"/>
        </w:rPr>
        <w:t xml:space="preserve"> a H</w:t>
      </w:r>
      <w:r w:rsidRPr="004B767F">
        <w:rPr>
          <w:rFonts w:asciiTheme="minorHAnsi" w:hAnsiTheme="minorHAnsi"/>
          <w:sz w:val="24"/>
          <w:szCs w:val="24"/>
          <w:vertAlign w:val="subscript"/>
        </w:rPr>
        <w:t>2</w:t>
      </w:r>
      <w:r>
        <w:rPr>
          <w:rFonts w:asciiTheme="minorHAnsi" w:hAnsiTheme="minorHAnsi"/>
          <w:sz w:val="24"/>
        </w:rPr>
        <w:t xml:space="preserve">  je </w:t>
      </w:r>
      <w:proofErr w:type="spellStart"/>
      <w:r>
        <w:rPr>
          <w:rFonts w:asciiTheme="minorHAnsi" w:hAnsiTheme="minorHAnsi"/>
          <w:sz w:val="24"/>
        </w:rPr>
        <w:t>tzc</w:t>
      </w:r>
      <w:proofErr w:type="spellEnd"/>
      <w:r>
        <w:rPr>
          <w:rFonts w:asciiTheme="minorHAnsi" w:hAnsiTheme="minorHAnsi"/>
          <w:sz w:val="24"/>
        </w:rPr>
        <w:t xml:space="preserve">. Energetický </w:t>
      </w:r>
      <w:proofErr w:type="spellStart"/>
      <w:r>
        <w:rPr>
          <w:rFonts w:asciiTheme="minorHAnsi" w:hAnsiTheme="minorHAnsi"/>
          <w:sz w:val="24"/>
        </w:rPr>
        <w:t>coupling</w:t>
      </w:r>
      <w:proofErr w:type="spellEnd"/>
      <w:r>
        <w:rPr>
          <w:rFonts w:asciiTheme="minorHAnsi" w:hAnsiTheme="minorHAnsi"/>
          <w:sz w:val="24"/>
        </w:rPr>
        <w:t xml:space="preserve"> – možnost dlouhodobého uložení energie do chemikálií (metan, metanol).</w:t>
      </w:r>
    </w:p>
    <w:p w14:paraId="2FEEE121" w14:textId="77777777" w:rsidR="004B767F" w:rsidRDefault="004B767F" w:rsidP="00B87DFC">
      <w:pPr>
        <w:pStyle w:val="FormtovanvHTML"/>
        <w:rPr>
          <w:rFonts w:asciiTheme="minorHAnsi" w:hAnsiTheme="minorHAnsi"/>
          <w:sz w:val="24"/>
          <w:szCs w:val="24"/>
        </w:rPr>
      </w:pPr>
    </w:p>
    <w:p w14:paraId="730C37B3" w14:textId="77777777" w:rsidR="0030380E" w:rsidRDefault="0030380E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36C1D56C" w14:textId="77777777" w:rsidR="0030380E" w:rsidRDefault="0030380E" w:rsidP="0030380E">
      <w:pPr>
        <w:pStyle w:val="FormtovanvHTML"/>
        <w:rPr>
          <w:rFonts w:asciiTheme="minorHAnsi" w:hAnsiTheme="minorHAnsi"/>
          <w:sz w:val="24"/>
          <w:szCs w:val="24"/>
        </w:rPr>
      </w:pPr>
      <w:r w:rsidRPr="006A423F">
        <w:rPr>
          <w:rFonts w:asciiTheme="minorHAnsi" w:hAnsiTheme="minorHAnsi"/>
          <w:sz w:val="24"/>
          <w:szCs w:val="24"/>
          <w:u w:val="single"/>
        </w:rPr>
        <w:t>Cíle výzkumu:</w:t>
      </w:r>
      <w:r>
        <w:rPr>
          <w:rFonts w:asciiTheme="minorHAnsi" w:hAnsiTheme="minorHAnsi"/>
          <w:sz w:val="24"/>
          <w:szCs w:val="24"/>
        </w:rPr>
        <w:t xml:space="preserve"> </w:t>
      </w:r>
      <w:r w:rsidR="003370B8">
        <w:rPr>
          <w:rFonts w:asciiTheme="minorHAnsi" w:hAnsiTheme="minorHAnsi"/>
          <w:sz w:val="24"/>
          <w:szCs w:val="24"/>
        </w:rPr>
        <w:t xml:space="preserve"> </w:t>
      </w:r>
    </w:p>
    <w:p w14:paraId="452572C4" w14:textId="77777777" w:rsidR="003370B8" w:rsidRDefault="003370B8" w:rsidP="0030380E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- Vytvoření kooperace českých výzkumných a průmyslových </w:t>
      </w:r>
      <w:proofErr w:type="spellStart"/>
      <w:r>
        <w:rPr>
          <w:rFonts w:asciiTheme="minorHAnsi" w:hAnsiTheme="minorHAnsi"/>
          <w:sz w:val="24"/>
          <w:szCs w:val="24"/>
        </w:rPr>
        <w:t>partenrů</w:t>
      </w:r>
      <w:proofErr w:type="spellEnd"/>
      <w:r>
        <w:rPr>
          <w:rFonts w:asciiTheme="minorHAnsi" w:hAnsiTheme="minorHAnsi"/>
          <w:sz w:val="24"/>
          <w:szCs w:val="24"/>
        </w:rPr>
        <w:t xml:space="preserve"> v oblasti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</w:p>
    <w:p w14:paraId="48B09D92" w14:textId="77777777" w:rsidR="00146140" w:rsidRPr="00146140" w:rsidRDefault="003370B8" w:rsidP="00146140">
      <w:pPr>
        <w:pStyle w:val="FormtovanvHTML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sz w:val="24"/>
        </w:rPr>
        <w:t xml:space="preserve">- </w:t>
      </w:r>
      <w:r w:rsidR="00146140" w:rsidRPr="00146140">
        <w:rPr>
          <w:rFonts w:asciiTheme="minorHAnsi" w:hAnsiTheme="minorHAnsi"/>
          <w:noProof/>
          <w:sz w:val="24"/>
        </w:rPr>
        <w:t>Zapojení české vědy do první ligy výzkumu CO</w:t>
      </w:r>
      <w:r w:rsidR="00146140" w:rsidRPr="00146140">
        <w:rPr>
          <w:rFonts w:asciiTheme="minorHAnsi" w:hAnsiTheme="minorHAnsi"/>
          <w:noProof/>
          <w:sz w:val="24"/>
          <w:vertAlign w:val="subscript"/>
        </w:rPr>
        <w:t>2</w:t>
      </w:r>
      <w:r w:rsidR="00146140" w:rsidRPr="00146140">
        <w:rPr>
          <w:rFonts w:asciiTheme="minorHAnsi" w:hAnsiTheme="minorHAnsi"/>
          <w:noProof/>
          <w:sz w:val="24"/>
        </w:rPr>
        <w:t xml:space="preserve"> v Evropě</w:t>
      </w:r>
    </w:p>
    <w:p w14:paraId="3A99D81C" w14:textId="77777777" w:rsidR="00146140" w:rsidRPr="00146140" w:rsidRDefault="003370B8" w:rsidP="00146140">
      <w:pPr>
        <w:pStyle w:val="FormtovanvHTML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 xml:space="preserve"> - </w:t>
      </w:r>
      <w:r w:rsidR="00146140" w:rsidRPr="00146140">
        <w:rPr>
          <w:rFonts w:asciiTheme="minorHAnsi" w:hAnsiTheme="minorHAnsi"/>
          <w:noProof/>
          <w:sz w:val="24"/>
        </w:rPr>
        <w:t>Vytvářet vazby a užší teamové kooperace:</w:t>
      </w:r>
    </w:p>
    <w:p w14:paraId="3B047D7E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- strategický marketing  …................  vyhledávaní příležitostí</w:t>
      </w:r>
    </w:p>
    <w:p w14:paraId="364F2404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-  špičková věda         ………………………  základní výzkum</w:t>
      </w:r>
    </w:p>
    <w:p w14:paraId="15256DBF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-  aplikační výzkum  ……………………….. ověřování technologií</w:t>
      </w:r>
    </w:p>
    <w:p w14:paraId="57EFE604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-  průmysl                …………………………. zavádění do praxe</w:t>
      </w:r>
    </w:p>
    <w:p w14:paraId="2958190C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-  široký okruh laické veřejnosti ……… propagace/publicita/PR</w:t>
      </w:r>
    </w:p>
    <w:p w14:paraId="33C5A2EC" w14:textId="77777777" w:rsidR="00146140" w:rsidRPr="00146140" w:rsidRDefault="003370B8" w:rsidP="00146140">
      <w:pPr>
        <w:pStyle w:val="FormtovanvHTML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 xml:space="preserve">   - </w:t>
      </w:r>
      <w:r w:rsidR="00146140" w:rsidRPr="00146140">
        <w:rPr>
          <w:rFonts w:asciiTheme="minorHAnsi" w:hAnsiTheme="minorHAnsi"/>
          <w:noProof/>
          <w:sz w:val="24"/>
        </w:rPr>
        <w:t>Smysluplné komplexnější využití OZE v harmonii s fosilní energetikou</w:t>
      </w:r>
    </w:p>
    <w:p w14:paraId="40080F1A" w14:textId="77777777" w:rsidR="00146140" w:rsidRPr="00146140" w:rsidRDefault="003370B8" w:rsidP="00146140">
      <w:pPr>
        <w:pStyle w:val="FormtovanvHTML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 xml:space="preserve">    - Zlepšování </w:t>
      </w:r>
      <w:r w:rsidR="00146140" w:rsidRPr="00146140">
        <w:rPr>
          <w:rFonts w:asciiTheme="minorHAnsi" w:hAnsiTheme="minorHAnsi"/>
          <w:noProof/>
          <w:sz w:val="24"/>
        </w:rPr>
        <w:t>emisí a plnění závazných cílů ČR k OZE a CO2</w:t>
      </w:r>
    </w:p>
    <w:p w14:paraId="10382A58" w14:textId="77777777" w:rsidR="00146140" w:rsidRPr="00146140" w:rsidRDefault="003370B8" w:rsidP="00146140">
      <w:pPr>
        <w:pStyle w:val="FormtovanvHTML"/>
        <w:rPr>
          <w:rFonts w:asciiTheme="minorHAnsi" w:hAnsiTheme="minorHAnsi"/>
          <w:noProof/>
          <w:sz w:val="24"/>
        </w:rPr>
      </w:pPr>
      <w:r>
        <w:rPr>
          <w:rFonts w:asciiTheme="minorHAnsi" w:hAnsiTheme="minorHAnsi"/>
          <w:noProof/>
          <w:sz w:val="24"/>
        </w:rPr>
        <w:t xml:space="preserve">    - </w:t>
      </w:r>
      <w:r w:rsidR="00146140" w:rsidRPr="00146140">
        <w:rPr>
          <w:rFonts w:asciiTheme="minorHAnsi" w:hAnsiTheme="minorHAnsi"/>
          <w:noProof/>
          <w:sz w:val="24"/>
        </w:rPr>
        <w:t xml:space="preserve">Business pro:                 - energetický průmysl - P2X (Power to X=hydrogen,chemicals,….) </w:t>
      </w:r>
    </w:p>
    <w:p w14:paraId="55BD39E6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                     - emitenty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  <w:r w:rsidRPr="00146140">
        <w:rPr>
          <w:rFonts w:asciiTheme="minorHAnsi" w:hAnsiTheme="minorHAnsi"/>
          <w:noProof/>
          <w:sz w:val="24"/>
        </w:rPr>
        <w:t xml:space="preserve"> – monetarizace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  <w:r w:rsidRPr="00146140">
        <w:rPr>
          <w:rFonts w:asciiTheme="minorHAnsi" w:hAnsiTheme="minorHAnsi"/>
          <w:noProof/>
          <w:sz w:val="24"/>
        </w:rPr>
        <w:t xml:space="preserve"> (energetika, cementárny,….) </w:t>
      </w:r>
    </w:p>
    <w:p w14:paraId="576314C7" w14:textId="77777777" w:rsidR="00146140" w:rsidRPr="00146140" w:rsidRDefault="00146140" w:rsidP="00146140">
      <w:pPr>
        <w:pStyle w:val="FormtovanvHTML"/>
        <w:rPr>
          <w:rFonts w:asciiTheme="minorHAnsi" w:hAnsiTheme="minorHAnsi"/>
          <w:noProof/>
          <w:sz w:val="24"/>
        </w:rPr>
      </w:pPr>
      <w:r w:rsidRPr="00146140">
        <w:rPr>
          <w:rFonts w:asciiTheme="minorHAnsi" w:hAnsiTheme="minorHAnsi"/>
          <w:noProof/>
          <w:sz w:val="24"/>
        </w:rPr>
        <w:t xml:space="preserve">                           </w:t>
      </w:r>
      <w:r w:rsidR="003370B8">
        <w:rPr>
          <w:rFonts w:asciiTheme="minorHAnsi" w:hAnsiTheme="minorHAnsi"/>
          <w:noProof/>
          <w:sz w:val="24"/>
        </w:rPr>
        <w:t xml:space="preserve">                     </w:t>
      </w:r>
      <w:r w:rsidR="00F40DB8">
        <w:rPr>
          <w:rFonts w:asciiTheme="minorHAnsi" w:hAnsiTheme="minorHAnsi"/>
          <w:noProof/>
          <w:sz w:val="24"/>
        </w:rPr>
        <w:t xml:space="preserve">- </w:t>
      </w:r>
      <w:r w:rsidRPr="00146140">
        <w:rPr>
          <w:rFonts w:asciiTheme="minorHAnsi" w:hAnsiTheme="minorHAnsi"/>
          <w:noProof/>
          <w:sz w:val="24"/>
        </w:rPr>
        <w:t>zpracovatele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  <w:r w:rsidRPr="00146140">
        <w:rPr>
          <w:rFonts w:asciiTheme="minorHAnsi" w:hAnsiTheme="minorHAnsi"/>
          <w:noProof/>
          <w:sz w:val="24"/>
        </w:rPr>
        <w:t xml:space="preserve"> – monetarizace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  <w:r w:rsidRPr="00146140">
        <w:rPr>
          <w:rFonts w:asciiTheme="minorHAnsi" w:hAnsiTheme="minorHAnsi"/>
          <w:noProof/>
          <w:sz w:val="24"/>
        </w:rPr>
        <w:t xml:space="preserve"> (chemie, doprava…)                 </w:t>
      </w:r>
    </w:p>
    <w:p w14:paraId="0F210989" w14:textId="77777777" w:rsidR="00146140" w:rsidRDefault="00146140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62966A81" w14:textId="31ED13A0" w:rsidR="003370B8" w:rsidRDefault="0030380E" w:rsidP="003370B8">
      <w:pPr>
        <w:pStyle w:val="FormtovanvHTML"/>
        <w:rPr>
          <w:rFonts w:asciiTheme="minorHAnsi" w:hAnsiTheme="minorHAnsi"/>
          <w:b/>
          <w:bCs/>
          <w:sz w:val="24"/>
          <w:lang w:val="en-US"/>
        </w:rPr>
      </w:pPr>
      <w:r w:rsidRPr="0082527C">
        <w:rPr>
          <w:rFonts w:asciiTheme="minorHAnsi" w:hAnsiTheme="minorHAnsi"/>
          <w:sz w:val="24"/>
          <w:szCs w:val="24"/>
          <w:u w:val="single"/>
        </w:rPr>
        <w:t>Návaznost výzkumu:</w:t>
      </w:r>
      <w:r w:rsidR="00240F34" w:rsidRPr="00240F34">
        <w:rPr>
          <w:rFonts w:asciiTheme="minorHAnsi" w:hAnsiTheme="minorHAnsi"/>
          <w:sz w:val="24"/>
          <w:szCs w:val="24"/>
        </w:rPr>
        <w:t xml:space="preserve"> ČTPB</w:t>
      </w:r>
      <w:r w:rsidR="00240F34">
        <w:rPr>
          <w:rFonts w:asciiTheme="minorHAnsi" w:hAnsiTheme="minorHAnsi"/>
          <w:sz w:val="24"/>
          <w:szCs w:val="24"/>
        </w:rPr>
        <w:t xml:space="preserve"> </w:t>
      </w:r>
      <w:r w:rsidR="003370B8">
        <w:rPr>
          <w:rFonts w:asciiTheme="minorHAnsi" w:hAnsiTheme="minorHAnsi"/>
          <w:sz w:val="24"/>
          <w:szCs w:val="24"/>
        </w:rPr>
        <w:t>naváže na úspěšnou konferenci konanou 7.</w:t>
      </w:r>
      <w:r w:rsidR="007A12AD">
        <w:rPr>
          <w:rFonts w:asciiTheme="minorHAnsi" w:hAnsiTheme="minorHAnsi"/>
          <w:sz w:val="24"/>
          <w:szCs w:val="24"/>
        </w:rPr>
        <w:t xml:space="preserve"> </w:t>
      </w:r>
      <w:r w:rsidR="003370B8">
        <w:rPr>
          <w:rFonts w:asciiTheme="minorHAnsi" w:hAnsiTheme="minorHAnsi"/>
          <w:sz w:val="24"/>
          <w:szCs w:val="24"/>
        </w:rPr>
        <w:t>3.</w:t>
      </w:r>
      <w:r w:rsidR="007A12AD">
        <w:rPr>
          <w:rFonts w:asciiTheme="minorHAnsi" w:hAnsiTheme="minorHAnsi"/>
          <w:sz w:val="24"/>
          <w:szCs w:val="24"/>
        </w:rPr>
        <w:t xml:space="preserve"> </w:t>
      </w:r>
      <w:r w:rsidR="003370B8">
        <w:rPr>
          <w:rFonts w:asciiTheme="minorHAnsi" w:hAnsiTheme="minorHAnsi"/>
          <w:sz w:val="24"/>
          <w:szCs w:val="24"/>
        </w:rPr>
        <w:t xml:space="preserve">2019 v Technologickém centru </w:t>
      </w:r>
      <w:r w:rsidR="00CC5684">
        <w:rPr>
          <w:rFonts w:asciiTheme="minorHAnsi" w:hAnsiTheme="minorHAnsi"/>
          <w:sz w:val="24"/>
          <w:szCs w:val="24"/>
        </w:rPr>
        <w:t>A. V. s názvem:</w:t>
      </w:r>
      <w:r w:rsidR="003370B8">
        <w:rPr>
          <w:rFonts w:asciiTheme="minorHAnsi" w:hAnsiTheme="minorHAnsi"/>
          <w:sz w:val="24"/>
          <w:szCs w:val="24"/>
        </w:rPr>
        <w:t xml:space="preserve"> </w:t>
      </w:r>
      <w:r w:rsidR="003370B8" w:rsidRPr="003370B8">
        <w:rPr>
          <w:rFonts w:asciiTheme="minorHAnsi" w:hAnsiTheme="minorHAnsi"/>
          <w:b/>
          <w:bCs/>
          <w:sz w:val="24"/>
          <w:lang w:val="en-US"/>
        </w:rPr>
        <w:t>CO</w:t>
      </w:r>
      <w:r w:rsidR="00CC5684">
        <w:rPr>
          <w:rFonts w:asciiTheme="minorHAnsi" w:hAnsiTheme="minorHAnsi"/>
          <w:b/>
          <w:bCs/>
          <w:sz w:val="24"/>
          <w:vertAlign w:val="subscript"/>
          <w:lang w:val="en-US"/>
        </w:rPr>
        <w:t>2</w:t>
      </w:r>
      <w:r w:rsidR="003370B8" w:rsidRPr="003370B8">
        <w:rPr>
          <w:rFonts w:asciiTheme="minorHAnsi" w:hAnsiTheme="minorHAnsi"/>
          <w:sz w:val="24"/>
          <w:lang w:val="en-US"/>
        </w:rPr>
        <w:t xml:space="preserve"> - </w:t>
      </w:r>
      <w:r w:rsidR="003370B8" w:rsidRPr="003370B8">
        <w:rPr>
          <w:rFonts w:asciiTheme="minorHAnsi" w:hAnsiTheme="minorHAnsi"/>
          <w:b/>
          <w:bCs/>
          <w:sz w:val="24"/>
          <w:lang w:val="en-US"/>
        </w:rPr>
        <w:t>Source for C</w:t>
      </w:r>
      <w:r w:rsidR="003370B8" w:rsidRPr="003370B8">
        <w:rPr>
          <w:rFonts w:asciiTheme="minorHAnsi" w:hAnsiTheme="minorHAnsi"/>
          <w:b/>
          <w:bCs/>
          <w:sz w:val="24"/>
        </w:rPr>
        <w:t>h</w:t>
      </w:r>
      <w:proofErr w:type="spellStart"/>
      <w:r w:rsidR="003370B8" w:rsidRPr="003370B8">
        <w:rPr>
          <w:rFonts w:asciiTheme="minorHAnsi" w:hAnsiTheme="minorHAnsi"/>
          <w:b/>
          <w:bCs/>
          <w:sz w:val="24"/>
          <w:lang w:val="en-US"/>
        </w:rPr>
        <w:t>emical</w:t>
      </w:r>
      <w:proofErr w:type="spellEnd"/>
      <w:r w:rsidR="003370B8" w:rsidRPr="003370B8">
        <w:rPr>
          <w:rFonts w:asciiTheme="minorHAnsi" w:hAnsiTheme="minorHAnsi"/>
          <w:b/>
          <w:bCs/>
          <w:sz w:val="24"/>
          <w:lang w:val="en-US"/>
        </w:rPr>
        <w:t xml:space="preserve"> Industry and Transport</w:t>
      </w:r>
      <w:r w:rsidR="00CC5684">
        <w:rPr>
          <w:rFonts w:asciiTheme="minorHAnsi" w:hAnsiTheme="minorHAnsi"/>
          <w:b/>
          <w:bCs/>
          <w:sz w:val="24"/>
          <w:lang w:val="en-US"/>
        </w:rPr>
        <w:t>,</w:t>
      </w:r>
    </w:p>
    <w:p w14:paraId="3F80B101" w14:textId="77777777" w:rsidR="00F40DB8" w:rsidRPr="00F40DB8" w:rsidRDefault="00CC5684" w:rsidP="003370B8">
      <w:pPr>
        <w:pStyle w:val="FormtovanvHTML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bCs/>
          <w:sz w:val="24"/>
          <w:lang w:val="en-US"/>
        </w:rPr>
        <w:t>která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potvrdil</w:t>
      </w:r>
      <w:r>
        <w:rPr>
          <w:rFonts w:asciiTheme="minorHAnsi" w:hAnsiTheme="minorHAnsi"/>
          <w:bCs/>
          <w:sz w:val="24"/>
          <w:lang w:val="en-US"/>
        </w:rPr>
        <w:t>a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zájem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českých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subjektů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angažovat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se v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této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oblasti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.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Jak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vědecké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obce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,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tak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i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průmyslu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 xml:space="preserve"> a </w:t>
      </w:r>
      <w:proofErr w:type="spellStart"/>
      <w:r w:rsidR="00F40DB8">
        <w:rPr>
          <w:rFonts w:asciiTheme="minorHAnsi" w:hAnsiTheme="minorHAnsi"/>
          <w:bCs/>
          <w:sz w:val="24"/>
          <w:lang w:val="en-US"/>
        </w:rPr>
        <w:t>univerzit</w:t>
      </w:r>
      <w:proofErr w:type="spellEnd"/>
      <w:r w:rsidR="00F40DB8">
        <w:rPr>
          <w:rFonts w:asciiTheme="minorHAnsi" w:hAnsiTheme="minorHAnsi"/>
          <w:bCs/>
          <w:sz w:val="24"/>
          <w:lang w:val="en-US"/>
        </w:rPr>
        <w:t>.</w:t>
      </w:r>
    </w:p>
    <w:p w14:paraId="47134602" w14:textId="77777777" w:rsidR="0030380E" w:rsidRDefault="0030380E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0F557EBB" w14:textId="77777777" w:rsidR="00F40DB8" w:rsidRDefault="00F40DB8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5DEB8720" w14:textId="77777777" w:rsidR="0030380E" w:rsidRPr="00BC32F2" w:rsidRDefault="0030380E" w:rsidP="0030380E">
      <w:pPr>
        <w:spacing w:after="0"/>
        <w:rPr>
          <w:rFonts w:asciiTheme="minorHAnsi" w:hAnsiTheme="minorHAnsi" w:cs="Arial"/>
          <w:sz w:val="24"/>
          <w:u w:val="single"/>
        </w:rPr>
      </w:pPr>
      <w:r w:rsidRPr="00BC32F2">
        <w:rPr>
          <w:rFonts w:asciiTheme="minorHAnsi" w:hAnsiTheme="minorHAnsi" w:cs="Arial"/>
          <w:sz w:val="24"/>
          <w:u w:val="single"/>
        </w:rPr>
        <w:t>Výstup</w:t>
      </w:r>
      <w:r w:rsidR="00F40DB8">
        <w:rPr>
          <w:rFonts w:asciiTheme="minorHAnsi" w:hAnsiTheme="minorHAnsi" w:cs="Arial"/>
          <w:sz w:val="24"/>
          <w:u w:val="single"/>
        </w:rPr>
        <w:t>y</w:t>
      </w:r>
      <w:r w:rsidRPr="00BC32F2">
        <w:rPr>
          <w:rFonts w:asciiTheme="minorHAnsi" w:hAnsiTheme="minorHAnsi" w:cs="Arial"/>
          <w:sz w:val="24"/>
          <w:u w:val="single"/>
        </w:rPr>
        <w:t>:</w:t>
      </w:r>
    </w:p>
    <w:p w14:paraId="2FABC37F" w14:textId="77777777" w:rsidR="00F40DB8" w:rsidRPr="0043063C" w:rsidRDefault="00F40DB8" w:rsidP="0043063C">
      <w:pPr>
        <w:pStyle w:val="FormtovanvHTML"/>
        <w:numPr>
          <w:ilvl w:val="0"/>
          <w:numId w:val="3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Vytvoření pracovních skupin v oblasti transformací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</w:p>
    <w:p w14:paraId="6B77B60D" w14:textId="77777777" w:rsidR="0043063C" w:rsidRPr="0043063C" w:rsidRDefault="0043063C" w:rsidP="0043063C">
      <w:pPr>
        <w:pStyle w:val="FormtovanvHTML"/>
        <w:ind w:left="720"/>
        <w:rPr>
          <w:rFonts w:asciiTheme="minorHAnsi" w:hAnsiTheme="minorHAnsi"/>
          <w:sz w:val="24"/>
          <w:szCs w:val="24"/>
        </w:rPr>
      </w:pPr>
      <w:r w:rsidRPr="0043063C">
        <w:rPr>
          <w:rFonts w:asciiTheme="minorHAnsi" w:hAnsiTheme="minorHAnsi"/>
          <w:noProof/>
          <w:sz w:val="24"/>
        </w:rPr>
        <w:drawing>
          <wp:anchor distT="0" distB="0" distL="114300" distR="114300" simplePos="0" relativeHeight="251670528" behindDoc="1" locked="0" layoutInCell="1" allowOverlap="1" wp14:anchorId="781DB9B8" wp14:editId="276ACBA5">
            <wp:simplePos x="0" y="0"/>
            <wp:positionH relativeFrom="column">
              <wp:posOffset>4608195</wp:posOffset>
            </wp:positionH>
            <wp:positionV relativeFrom="paragraph">
              <wp:posOffset>125095</wp:posOffset>
            </wp:positionV>
            <wp:extent cx="1151890" cy="324485"/>
            <wp:effectExtent l="0" t="0" r="0" b="0"/>
            <wp:wrapTight wrapText="bothSides">
              <wp:wrapPolygon edited="0">
                <wp:start x="0" y="0"/>
                <wp:lineTo x="0" y="20290"/>
                <wp:lineTo x="21076" y="20290"/>
                <wp:lineTo x="21076" y="0"/>
                <wp:lineTo x="0" y="0"/>
              </wp:wrapPolygon>
            </wp:wrapTight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0589" w14:textId="77777777" w:rsidR="0043063C" w:rsidRPr="0043063C" w:rsidRDefault="0043063C" w:rsidP="0043063C">
      <w:pPr>
        <w:pStyle w:val="FormtovanvHTML"/>
        <w:numPr>
          <w:ilvl w:val="0"/>
          <w:numId w:val="30"/>
        </w:numPr>
        <w:rPr>
          <w:rFonts w:asciiTheme="minorHAnsi" w:hAnsiTheme="minorHAnsi"/>
          <w:sz w:val="24"/>
          <w:szCs w:val="24"/>
        </w:rPr>
      </w:pPr>
      <w:r w:rsidRPr="0043063C">
        <w:rPr>
          <w:rFonts w:asciiTheme="minorHAnsi" w:hAnsiTheme="minorHAnsi"/>
          <w:noProof/>
          <w:sz w:val="24"/>
        </w:rPr>
        <w:t xml:space="preserve">Zajištění členství ČR </w:t>
      </w:r>
      <w:r>
        <w:rPr>
          <w:rFonts w:asciiTheme="minorHAnsi" w:hAnsiTheme="minorHAnsi"/>
          <w:noProof/>
          <w:sz w:val="24"/>
        </w:rPr>
        <w:t xml:space="preserve">v Evropské Asociaci  </w:t>
      </w:r>
      <w:r w:rsidR="002B10DF">
        <w:rPr>
          <w:rFonts w:asciiTheme="minorHAnsi" w:hAnsiTheme="minorHAnsi"/>
          <w:noProof/>
          <w:sz w:val="24"/>
        </w:rPr>
        <w:t xml:space="preserve">CO2 Value Europe </w:t>
      </w:r>
      <w:r w:rsidR="002B10DF">
        <w:rPr>
          <w:rStyle w:val="Znakapoznpodarou"/>
          <w:rFonts w:asciiTheme="minorHAnsi" w:hAnsiTheme="minorHAnsi"/>
          <w:noProof/>
          <w:sz w:val="24"/>
        </w:rPr>
        <w:footnoteReference w:id="1"/>
      </w:r>
    </w:p>
    <w:p w14:paraId="32313981" w14:textId="77777777" w:rsidR="0043063C" w:rsidRPr="0043063C" w:rsidRDefault="0043063C" w:rsidP="0043063C">
      <w:pPr>
        <w:pStyle w:val="FormtovanvHTML"/>
        <w:ind w:left="720"/>
        <w:rPr>
          <w:rFonts w:asciiTheme="minorHAnsi" w:hAnsiTheme="minorHAnsi"/>
          <w:sz w:val="24"/>
          <w:szCs w:val="24"/>
        </w:rPr>
      </w:pPr>
    </w:p>
    <w:p w14:paraId="2577D073" w14:textId="77777777" w:rsidR="0043063C" w:rsidRDefault="0043063C" w:rsidP="0043063C">
      <w:pPr>
        <w:pStyle w:val="FormtovanvHTML"/>
        <w:numPr>
          <w:ilvl w:val="0"/>
          <w:numId w:val="3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Příprava českých projektů a využití financování z</w:t>
      </w:r>
      <w:r w:rsidR="0032300D">
        <w:rPr>
          <w:rFonts w:asciiTheme="minorHAnsi" w:hAnsiTheme="minorHAnsi"/>
          <w:sz w:val="24"/>
          <w:szCs w:val="24"/>
        </w:rPr>
        <w:t xml:space="preserve"> Evropského </w:t>
      </w:r>
      <w:r>
        <w:rPr>
          <w:rFonts w:asciiTheme="minorHAnsi" w:hAnsiTheme="minorHAnsi"/>
          <w:sz w:val="24"/>
          <w:szCs w:val="24"/>
        </w:rPr>
        <w:t>Inovačního fondu</w:t>
      </w:r>
      <w:r w:rsidR="002B10DF">
        <w:rPr>
          <w:rFonts w:asciiTheme="minorHAnsi" w:hAnsiTheme="minorHAnsi"/>
          <w:sz w:val="24"/>
          <w:szCs w:val="24"/>
        </w:rPr>
        <w:t xml:space="preserve"> </w:t>
      </w:r>
      <w:r w:rsidR="002B10DF">
        <w:rPr>
          <w:rStyle w:val="Znakapoznpodarou"/>
          <w:rFonts w:asciiTheme="minorHAnsi" w:hAnsiTheme="minorHAnsi"/>
          <w:sz w:val="24"/>
          <w:szCs w:val="24"/>
        </w:rPr>
        <w:footnoteReference w:id="2"/>
      </w:r>
    </w:p>
    <w:p w14:paraId="0084834E" w14:textId="77777777" w:rsidR="0043063C" w:rsidRDefault="00C0798B" w:rsidP="0043063C">
      <w:pPr>
        <w:pStyle w:val="FormtovanvHTML"/>
        <w:rPr>
          <w:rFonts w:asciiTheme="minorHAnsi" w:hAnsiTheme="minorHAnsi"/>
          <w:sz w:val="24"/>
          <w:szCs w:val="24"/>
        </w:rPr>
      </w:pPr>
      <w:r w:rsidRPr="00102E1A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69504" behindDoc="1" locked="0" layoutInCell="1" allowOverlap="1" wp14:anchorId="3CD599E3" wp14:editId="697D6A03">
            <wp:simplePos x="0" y="0"/>
            <wp:positionH relativeFrom="column">
              <wp:posOffset>487045</wp:posOffset>
            </wp:positionH>
            <wp:positionV relativeFrom="paragraph">
              <wp:posOffset>98425</wp:posOffset>
            </wp:positionV>
            <wp:extent cx="3175635" cy="1638300"/>
            <wp:effectExtent l="0" t="0" r="5715" b="0"/>
            <wp:wrapSquare wrapText="bothSides"/>
            <wp:docPr id="1030" name="Picture 6" descr="https://www.email.cz/download/k/T0IGHB0R5uZYkKqp8fCpQgauF17XZdZPs4VdDwKtMCnoKh8OsSU7f3nMg5YF2A-ioOSbr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www.email.cz/download/k/T0IGHB0R5uZYkKqp8fCpQgauF17XZdZPs4VdDwKtMCnoKh8OsSU7f3nMg5YF2A-ioOSbrl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638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DEB4C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0928CA02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7CDA766E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63FE53A5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2EDBBA2F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3E825D5D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2A448CC8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22D99FE3" w14:textId="77777777" w:rsidR="007F0F49" w:rsidRDefault="007F0F49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11D78908" w14:textId="77777777" w:rsidR="0043063C" w:rsidRDefault="0043063C" w:rsidP="0043063C">
      <w:pPr>
        <w:pStyle w:val="FormtovanvHTML"/>
        <w:rPr>
          <w:rFonts w:asciiTheme="minorHAnsi" w:hAnsiTheme="minorHAnsi"/>
          <w:sz w:val="24"/>
          <w:szCs w:val="24"/>
        </w:rPr>
      </w:pPr>
    </w:p>
    <w:p w14:paraId="14B0A8EA" w14:textId="77777777" w:rsidR="0043063C" w:rsidRDefault="007F0F49" w:rsidP="007F0F49">
      <w:pPr>
        <w:pStyle w:val="FormtovanvHTML"/>
        <w:numPr>
          <w:ilvl w:val="0"/>
          <w:numId w:val="3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Příprava českých projektů a využití českého programu MŽP: „Prostředí pro život“</w:t>
      </w:r>
      <w:r w:rsidR="002B10DF">
        <w:rPr>
          <w:rStyle w:val="Znakapoznpodarou"/>
          <w:rFonts w:asciiTheme="minorHAnsi" w:hAnsiTheme="minorHAnsi"/>
          <w:sz w:val="24"/>
          <w:szCs w:val="24"/>
        </w:rPr>
        <w:footnoteReference w:id="3"/>
      </w:r>
    </w:p>
    <w:p w14:paraId="584CC48A" w14:textId="77777777" w:rsidR="0030380E" w:rsidRDefault="00F40DB8" w:rsidP="0043063C">
      <w:pPr>
        <w:pStyle w:val="FormtovanvHTML"/>
        <w:numPr>
          <w:ilvl w:val="0"/>
          <w:numId w:val="3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Příprava českého národního centra transformací CO</w:t>
      </w:r>
      <w:r w:rsidRPr="00146140">
        <w:rPr>
          <w:rFonts w:asciiTheme="minorHAnsi" w:hAnsiTheme="minorHAnsi"/>
          <w:noProof/>
          <w:sz w:val="24"/>
          <w:vertAlign w:val="subscript"/>
        </w:rPr>
        <w:t>2</w:t>
      </w:r>
    </w:p>
    <w:p w14:paraId="141CD06E" w14:textId="77777777" w:rsidR="00F40DB8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E37296E" wp14:editId="353D3136">
            <wp:simplePos x="0" y="0"/>
            <wp:positionH relativeFrom="column">
              <wp:posOffset>212725</wp:posOffset>
            </wp:positionH>
            <wp:positionV relativeFrom="paragraph">
              <wp:posOffset>167005</wp:posOffset>
            </wp:positionV>
            <wp:extent cx="4371975" cy="3281045"/>
            <wp:effectExtent l="19050" t="19050" r="28575" b="146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1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4CDD3" w14:textId="77777777" w:rsidR="00F40DB8" w:rsidRDefault="00F40DB8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0C08E488" w14:textId="77777777" w:rsidR="0043063C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4C33F6D1" w14:textId="77777777" w:rsidR="0043063C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00909FB9" w14:textId="77777777" w:rsidR="0043063C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474C2FFB" w14:textId="77777777" w:rsidR="0043063C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50D99DBB" w14:textId="77777777" w:rsidR="0043063C" w:rsidRDefault="0043063C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4784E34D" w14:textId="77777777" w:rsidR="00F40DB8" w:rsidRDefault="00F40DB8" w:rsidP="0030380E">
      <w:pPr>
        <w:pStyle w:val="FormtovanvHTML"/>
        <w:rPr>
          <w:rFonts w:asciiTheme="minorHAnsi" w:hAnsiTheme="minorHAnsi"/>
          <w:sz w:val="24"/>
          <w:szCs w:val="24"/>
        </w:rPr>
      </w:pPr>
    </w:p>
    <w:p w14:paraId="5010EF0B" w14:textId="77777777" w:rsidR="0030380E" w:rsidRDefault="0030380E" w:rsidP="0030380E">
      <w:pPr>
        <w:spacing w:after="0"/>
        <w:rPr>
          <w:rFonts w:asciiTheme="minorHAnsi" w:hAnsiTheme="minorHAnsi" w:cs="Arial"/>
          <w:sz w:val="24"/>
        </w:rPr>
      </w:pPr>
    </w:p>
    <w:p w14:paraId="34AF4C51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440F98AA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25609869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05C3C825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42E1D84E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6D341042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0160B1B6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758E3ECC" w14:textId="77777777" w:rsidR="0043063C" w:rsidRDefault="0043063C" w:rsidP="0030380E">
      <w:pPr>
        <w:spacing w:after="0"/>
        <w:rPr>
          <w:rFonts w:asciiTheme="minorHAnsi" w:hAnsiTheme="minorHAnsi" w:cs="Arial"/>
          <w:sz w:val="24"/>
        </w:rPr>
      </w:pPr>
    </w:p>
    <w:p w14:paraId="6D0C1457" w14:textId="77777777" w:rsidR="00C0798B" w:rsidRDefault="00C0798B" w:rsidP="0030380E">
      <w:pPr>
        <w:spacing w:after="0"/>
        <w:rPr>
          <w:rFonts w:cs="Arial"/>
          <w:sz w:val="24"/>
          <w:u w:val="single"/>
        </w:rPr>
      </w:pPr>
      <w:bookmarkStart w:id="0" w:name="_GoBack"/>
      <w:bookmarkEnd w:id="0"/>
    </w:p>
    <w:p w14:paraId="03753922" w14:textId="77777777" w:rsidR="0030380E" w:rsidRPr="00015506" w:rsidRDefault="0030380E" w:rsidP="0030380E">
      <w:pPr>
        <w:spacing w:after="0"/>
        <w:rPr>
          <w:rFonts w:cs="Arial"/>
          <w:sz w:val="24"/>
          <w:u w:val="single"/>
        </w:rPr>
      </w:pPr>
      <w:r w:rsidRPr="00015506">
        <w:rPr>
          <w:rFonts w:cs="Arial"/>
          <w:sz w:val="24"/>
          <w:u w:val="single"/>
        </w:rPr>
        <w:t>Časová náročnost:</w:t>
      </w:r>
    </w:p>
    <w:p w14:paraId="431D73A4" w14:textId="77777777" w:rsidR="00102E1A" w:rsidRDefault="0030380E" w:rsidP="0043063C">
      <w:pPr>
        <w:spacing w:after="0"/>
        <w:rPr>
          <w:rFonts w:asciiTheme="minorHAnsi" w:hAnsiTheme="minorHAnsi" w:cs="Arial"/>
          <w:sz w:val="24"/>
        </w:rPr>
      </w:pPr>
      <w:r>
        <w:rPr>
          <w:rFonts w:cs="Arial"/>
          <w:sz w:val="24"/>
        </w:rPr>
        <w:t>Plnění tohoto cíle je průběžn</w:t>
      </w:r>
      <w:r w:rsidR="0043063C">
        <w:rPr>
          <w:rFonts w:cs="Arial"/>
          <w:sz w:val="24"/>
        </w:rPr>
        <w:t>é po celou etapu projektu OPPIK a</w:t>
      </w:r>
      <w:r w:rsidR="002B10DF">
        <w:rPr>
          <w:rFonts w:cs="Arial"/>
          <w:sz w:val="24"/>
        </w:rPr>
        <w:t xml:space="preserve"> bude zabírat</w:t>
      </w:r>
      <w:r w:rsidR="0043063C">
        <w:rPr>
          <w:rFonts w:cs="Arial"/>
          <w:sz w:val="24"/>
        </w:rPr>
        <w:t xml:space="preserve"> dominantní činnost a aktivity ČTPB.</w:t>
      </w:r>
      <w:r w:rsidR="00513D25">
        <w:rPr>
          <w:rFonts w:asciiTheme="minorHAnsi" w:hAnsiTheme="minorHAnsi" w:cs="Arial"/>
          <w:sz w:val="24"/>
        </w:rPr>
        <w:t xml:space="preserve">                          </w:t>
      </w:r>
    </w:p>
    <w:p w14:paraId="5BEA2D73" w14:textId="77777777" w:rsidR="005964A3" w:rsidRDefault="005964A3" w:rsidP="0043063C">
      <w:pPr>
        <w:spacing w:after="0"/>
        <w:rPr>
          <w:rFonts w:asciiTheme="minorHAnsi" w:hAnsiTheme="minorHAnsi" w:cs="Arial"/>
          <w:sz w:val="24"/>
        </w:rPr>
      </w:pPr>
    </w:p>
    <w:p w14:paraId="41DE6A92" w14:textId="77777777" w:rsidR="005964A3" w:rsidRDefault="005964A3" w:rsidP="005964A3">
      <w:pPr>
        <w:spacing w:after="0"/>
        <w:rPr>
          <w:rFonts w:asciiTheme="minorHAnsi" w:hAnsiTheme="minorHAnsi" w:cs="Arial"/>
          <w:sz w:val="24"/>
        </w:rPr>
      </w:pPr>
    </w:p>
    <w:p w14:paraId="6F16A921" w14:textId="77777777" w:rsidR="007A12AD" w:rsidRDefault="007A12AD" w:rsidP="005964A3">
      <w:pPr>
        <w:spacing w:after="0"/>
        <w:rPr>
          <w:rFonts w:asciiTheme="minorHAnsi" w:hAnsiTheme="minorHAnsi" w:cs="Arial"/>
          <w:sz w:val="24"/>
        </w:rPr>
      </w:pPr>
    </w:p>
    <w:p w14:paraId="5363462E" w14:textId="77777777" w:rsidR="007A12AD" w:rsidRDefault="007A12AD" w:rsidP="005964A3">
      <w:pPr>
        <w:spacing w:after="0"/>
        <w:rPr>
          <w:rFonts w:asciiTheme="minorHAnsi" w:hAnsiTheme="minorHAnsi" w:cs="Arial"/>
          <w:sz w:val="24"/>
        </w:rPr>
      </w:pPr>
    </w:p>
    <w:p w14:paraId="0CAB3C0F" w14:textId="77777777" w:rsidR="005964A3" w:rsidRPr="00BB20CF" w:rsidRDefault="005964A3" w:rsidP="005964A3">
      <w:pPr>
        <w:pStyle w:val="Odstavecseseznamem"/>
        <w:numPr>
          <w:ilvl w:val="0"/>
          <w:numId w:val="37"/>
        </w:numPr>
        <w:spacing w:after="0"/>
        <w:rPr>
          <w:rFonts w:cs="Times New Roman"/>
          <w:b/>
          <w:sz w:val="24"/>
        </w:rPr>
      </w:pPr>
      <w:r w:rsidRPr="005964A3">
        <w:rPr>
          <w:rFonts w:cs="Arial"/>
          <w:b/>
          <w:sz w:val="24"/>
        </w:rPr>
        <w:lastRenderedPageBreak/>
        <w:t>Projektové oblasti-témata</w:t>
      </w:r>
      <w:r w:rsidR="00BB20CF">
        <w:rPr>
          <w:rFonts w:cs="Arial"/>
          <w:b/>
          <w:sz w:val="24"/>
        </w:rPr>
        <w:t xml:space="preserve"> výzkumu</w:t>
      </w:r>
    </w:p>
    <w:p w14:paraId="202BB6D6" w14:textId="77777777" w:rsidR="00BB20CF" w:rsidRDefault="00BB20CF" w:rsidP="00BB20CF">
      <w:pPr>
        <w:spacing w:after="0"/>
        <w:rPr>
          <w:b/>
          <w:sz w:val="24"/>
        </w:rPr>
      </w:pPr>
    </w:p>
    <w:p w14:paraId="4811E9BD" w14:textId="77777777" w:rsidR="00BB20CF" w:rsidRDefault="00BB20CF" w:rsidP="00BB20CF">
      <w:pPr>
        <w:spacing w:after="0"/>
        <w:rPr>
          <w:sz w:val="24"/>
        </w:rPr>
      </w:pPr>
      <w:r w:rsidRPr="00BB20CF">
        <w:rPr>
          <w:sz w:val="24"/>
        </w:rPr>
        <w:t>ČTPB plánuje</w:t>
      </w:r>
      <w:r>
        <w:rPr>
          <w:sz w:val="24"/>
        </w:rPr>
        <w:t xml:space="preserve"> organizovat kooperace českých subjektů v oblastech výzkumu:</w:t>
      </w:r>
    </w:p>
    <w:p w14:paraId="7240C1C3" w14:textId="77777777" w:rsidR="00BB20CF" w:rsidRDefault="00BB20CF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Transfer čistého CO</w:t>
      </w:r>
      <w:r w:rsidR="004B7FFB" w:rsidRPr="00146140">
        <w:rPr>
          <w:rFonts w:eastAsia="Times New Roman" w:cs="Courier New"/>
          <w:noProof/>
          <w:sz w:val="24"/>
          <w:vertAlign w:val="subscript"/>
        </w:rPr>
        <w:t>2</w:t>
      </w:r>
      <w:r>
        <w:rPr>
          <w:sz w:val="24"/>
        </w:rPr>
        <w:t xml:space="preserve"> z produkce B1G na jet </w:t>
      </w:r>
      <w:proofErr w:type="spellStart"/>
      <w:r>
        <w:rPr>
          <w:sz w:val="24"/>
        </w:rPr>
        <w:t>fuel</w:t>
      </w:r>
      <w:proofErr w:type="spellEnd"/>
    </w:p>
    <w:p w14:paraId="39564855" w14:textId="77777777" w:rsidR="00BB20CF" w:rsidRDefault="004B7FFB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Transfer</w:t>
      </w:r>
      <w:r w:rsidR="00BB20CF">
        <w:rPr>
          <w:sz w:val="24"/>
        </w:rPr>
        <w:t xml:space="preserve"> </w:t>
      </w:r>
      <w:r>
        <w:rPr>
          <w:sz w:val="24"/>
        </w:rPr>
        <w:t>čistého CO</w:t>
      </w:r>
      <w:r w:rsidRPr="00146140">
        <w:rPr>
          <w:rFonts w:eastAsia="Times New Roman" w:cs="Courier New"/>
          <w:noProof/>
          <w:sz w:val="24"/>
          <w:vertAlign w:val="subscript"/>
        </w:rPr>
        <w:t>2</w:t>
      </w:r>
      <w:r>
        <w:rPr>
          <w:sz w:val="24"/>
        </w:rPr>
        <w:t xml:space="preserve"> z produkce B1G </w:t>
      </w:r>
      <w:r w:rsidR="00BB20CF">
        <w:rPr>
          <w:sz w:val="24"/>
        </w:rPr>
        <w:t xml:space="preserve"> na plasty</w:t>
      </w:r>
    </w:p>
    <w:p w14:paraId="3E21AD56" w14:textId="77777777" w:rsidR="00BB20CF" w:rsidRDefault="004B7FFB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CO</w:t>
      </w:r>
      <w:r w:rsidRPr="00146140">
        <w:rPr>
          <w:rFonts w:eastAsia="Times New Roman" w:cs="Courier New"/>
          <w:noProof/>
          <w:sz w:val="24"/>
          <w:vertAlign w:val="subscript"/>
        </w:rPr>
        <w:t>2</w:t>
      </w:r>
      <w:r>
        <w:rPr>
          <w:rFonts w:eastAsia="Times New Roman" w:cs="Courier New"/>
          <w:noProof/>
          <w:sz w:val="24"/>
          <w:vertAlign w:val="subscript"/>
        </w:rPr>
        <w:t xml:space="preserve"> </w:t>
      </w:r>
      <w:proofErr w:type="spellStart"/>
      <w:r>
        <w:rPr>
          <w:sz w:val="24"/>
        </w:rPr>
        <w:t>mineralization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tranfer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práčkové</w:t>
      </w:r>
      <w:proofErr w:type="spellEnd"/>
      <w:r>
        <w:rPr>
          <w:sz w:val="24"/>
        </w:rPr>
        <w:t xml:space="preserve"> formy uhlíku</w:t>
      </w:r>
    </w:p>
    <w:p w14:paraId="2D038885" w14:textId="77777777" w:rsidR="004B7FFB" w:rsidRDefault="004B7FFB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Aplikace CO</w:t>
      </w:r>
      <w:r w:rsidRPr="00146140">
        <w:rPr>
          <w:rFonts w:eastAsia="Times New Roman" w:cs="Courier New"/>
          <w:noProof/>
          <w:sz w:val="24"/>
          <w:vertAlign w:val="subscript"/>
        </w:rPr>
        <w:t>2</w:t>
      </w:r>
      <w:r>
        <w:rPr>
          <w:rFonts w:eastAsia="Times New Roman" w:cs="Courier New"/>
          <w:noProof/>
          <w:sz w:val="24"/>
          <w:vertAlign w:val="subscript"/>
        </w:rPr>
        <w:t xml:space="preserve"> </w:t>
      </w:r>
      <w:r>
        <w:rPr>
          <w:sz w:val="24"/>
        </w:rPr>
        <w:t xml:space="preserve">v oblasti využití v zemědělství či stavebnictví (transfer na síran </w:t>
      </w:r>
      <w:proofErr w:type="spellStart"/>
      <w:r>
        <w:rPr>
          <w:sz w:val="24"/>
        </w:rPr>
        <w:t>amónny</w:t>
      </w:r>
      <w:proofErr w:type="spellEnd"/>
      <w:r>
        <w:rPr>
          <w:sz w:val="24"/>
        </w:rPr>
        <w:t xml:space="preserve">, uhličitan </w:t>
      </w:r>
      <w:proofErr w:type="spellStart"/>
      <w:r>
        <w:rPr>
          <w:sz w:val="24"/>
        </w:rPr>
        <w:t>vápennatý</w:t>
      </w:r>
      <w:proofErr w:type="spellEnd"/>
      <w:r>
        <w:rPr>
          <w:sz w:val="24"/>
        </w:rPr>
        <w:t xml:space="preserve">, uhličitan </w:t>
      </w:r>
      <w:proofErr w:type="spellStart"/>
      <w:r>
        <w:rPr>
          <w:sz w:val="24"/>
        </w:rPr>
        <w:t>vápennatý</w:t>
      </w:r>
      <w:proofErr w:type="spellEnd"/>
      <w:r>
        <w:rPr>
          <w:sz w:val="24"/>
        </w:rPr>
        <w:t>….)</w:t>
      </w:r>
    </w:p>
    <w:p w14:paraId="7B992CB5" w14:textId="77777777" w:rsidR="004B7FFB" w:rsidRDefault="0032300D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Transfer CO</w:t>
      </w:r>
      <w:r w:rsidRPr="00146140">
        <w:rPr>
          <w:rFonts w:eastAsia="Times New Roman" w:cs="Courier New"/>
          <w:noProof/>
          <w:sz w:val="24"/>
          <w:vertAlign w:val="subscript"/>
        </w:rPr>
        <w:t>2</w:t>
      </w:r>
      <w:r>
        <w:rPr>
          <w:sz w:val="24"/>
        </w:rPr>
        <w:t xml:space="preserve"> z produkce B1G  na plasty</w:t>
      </w:r>
    </w:p>
    <w:p w14:paraId="3E550627" w14:textId="77777777" w:rsidR="0032300D" w:rsidRPr="0032300D" w:rsidRDefault="0032300D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>Výzkum a projekty v oblasti záchytu CO</w:t>
      </w:r>
      <w:r w:rsidRPr="00146140">
        <w:rPr>
          <w:rFonts w:eastAsia="Times New Roman" w:cs="Courier New"/>
          <w:noProof/>
          <w:sz w:val="24"/>
          <w:vertAlign w:val="subscript"/>
        </w:rPr>
        <w:t>2</w:t>
      </w:r>
    </w:p>
    <w:p w14:paraId="5ED9DD4F" w14:textId="77777777" w:rsidR="0032300D" w:rsidRDefault="0032300D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 xml:space="preserve"> Výzkum a projekty v oblasti fotokatalýzy</w:t>
      </w:r>
    </w:p>
    <w:p w14:paraId="670C030D" w14:textId="77777777" w:rsidR="0032300D" w:rsidRDefault="0032300D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r>
        <w:rPr>
          <w:sz w:val="24"/>
        </w:rPr>
        <w:t xml:space="preserve">Výzkum a projekty v oblasti nepřímého </w:t>
      </w:r>
      <w:proofErr w:type="spellStart"/>
      <w:r>
        <w:rPr>
          <w:sz w:val="24"/>
        </w:rPr>
        <w:t>trasnferu</w:t>
      </w:r>
      <w:proofErr w:type="spellEnd"/>
      <w:r>
        <w:rPr>
          <w:sz w:val="24"/>
        </w:rPr>
        <w:t xml:space="preserve"> CO2 přes CO. Především vysokoteplotní elektrolýza CO2 na bázi pevných oxidů  či nízkoteplotní plazmě a </w:t>
      </w:r>
      <w:proofErr w:type="gramStart"/>
      <w:r>
        <w:rPr>
          <w:sz w:val="24"/>
        </w:rPr>
        <w:t>pod..</w:t>
      </w:r>
      <w:proofErr w:type="gramEnd"/>
    </w:p>
    <w:p w14:paraId="52DE0461" w14:textId="77777777" w:rsidR="0032300D" w:rsidRDefault="0032300D" w:rsidP="00BB20CF">
      <w:pPr>
        <w:pStyle w:val="Odstavecseseznamem"/>
        <w:numPr>
          <w:ilvl w:val="0"/>
          <w:numId w:val="30"/>
        </w:numPr>
        <w:spacing w:after="0"/>
        <w:rPr>
          <w:sz w:val="24"/>
        </w:rPr>
      </w:pPr>
      <w:proofErr w:type="spellStart"/>
      <w:r>
        <w:rPr>
          <w:sz w:val="24"/>
        </w:rPr>
        <w:t>Coupling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tranfer</w:t>
      </w:r>
      <w:proofErr w:type="spellEnd"/>
      <w:r>
        <w:rPr>
          <w:sz w:val="24"/>
        </w:rPr>
        <w:t xml:space="preserve"> CO2 na metan, metanol</w:t>
      </w:r>
    </w:p>
    <w:p w14:paraId="2A5AE457" w14:textId="77777777" w:rsidR="00D33714" w:rsidRDefault="00D33714" w:rsidP="00D33714">
      <w:pPr>
        <w:spacing w:after="0"/>
        <w:rPr>
          <w:sz w:val="24"/>
        </w:rPr>
      </w:pPr>
    </w:p>
    <w:p w14:paraId="7BF6B50B" w14:textId="77777777" w:rsidR="00CC5684" w:rsidRDefault="00CC5684" w:rsidP="00D33714">
      <w:pPr>
        <w:spacing w:after="0"/>
        <w:rPr>
          <w:sz w:val="24"/>
        </w:rPr>
      </w:pPr>
      <w:r>
        <w:rPr>
          <w:sz w:val="24"/>
        </w:rPr>
        <w:t>ČTPB plánuje vytvoření Demonstračního centra transformačních technologií CO2 na území ČR, což by vyžadovalo zapojení širokého okruhu českých a mezinárodních subjektů:</w:t>
      </w:r>
    </w:p>
    <w:p w14:paraId="428C6639" w14:textId="77777777" w:rsidR="00CC5684" w:rsidRPr="00D33714" w:rsidRDefault="00CC5684" w:rsidP="00D33714">
      <w:pPr>
        <w:spacing w:after="0"/>
        <w:rPr>
          <w:sz w:val="24"/>
        </w:rPr>
      </w:pPr>
      <w:r>
        <w:rPr>
          <w:noProof/>
        </w:rPr>
        <w:drawing>
          <wp:inline distT="0" distB="0" distL="0" distR="0" wp14:anchorId="40539645" wp14:editId="6FD0EED0">
            <wp:extent cx="5760720" cy="4293898"/>
            <wp:effectExtent l="19050" t="19050" r="11430" b="114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3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C5684" w:rsidRPr="00D33714" w:rsidSect="003D5726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5E2BF" w14:textId="77777777" w:rsidR="003027EB" w:rsidRDefault="003027EB" w:rsidP="00FA57B5">
      <w:pPr>
        <w:spacing w:after="0" w:line="240" w:lineRule="auto"/>
      </w:pPr>
      <w:r>
        <w:separator/>
      </w:r>
    </w:p>
  </w:endnote>
  <w:endnote w:type="continuationSeparator" w:id="0">
    <w:p w14:paraId="3D74588F" w14:textId="77777777" w:rsidR="003027EB" w:rsidRDefault="003027EB" w:rsidP="00FA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XHX T+ D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BNBJ V+ D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896786"/>
      <w:docPartObj>
        <w:docPartGallery w:val="Page Numbers (Bottom of Page)"/>
        <w:docPartUnique/>
      </w:docPartObj>
    </w:sdtPr>
    <w:sdtEndPr/>
    <w:sdtContent>
      <w:p w14:paraId="51A0501B" w14:textId="77777777" w:rsidR="00D34222" w:rsidRDefault="00D3422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5CE">
          <w:rPr>
            <w:noProof/>
          </w:rPr>
          <w:t>2</w:t>
        </w:r>
        <w:r>
          <w:fldChar w:fldCharType="end"/>
        </w:r>
      </w:p>
    </w:sdtContent>
  </w:sdt>
  <w:p w14:paraId="0E2DF9C6" w14:textId="77777777" w:rsidR="00D34222" w:rsidRDefault="00D342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986C4A" w14:textId="77777777" w:rsidR="003027EB" w:rsidRDefault="003027EB" w:rsidP="00FA57B5">
      <w:pPr>
        <w:spacing w:after="0" w:line="240" w:lineRule="auto"/>
      </w:pPr>
      <w:r>
        <w:separator/>
      </w:r>
    </w:p>
  </w:footnote>
  <w:footnote w:type="continuationSeparator" w:id="0">
    <w:p w14:paraId="66FCCF54" w14:textId="77777777" w:rsidR="003027EB" w:rsidRDefault="003027EB" w:rsidP="00FA57B5">
      <w:pPr>
        <w:spacing w:after="0" w:line="240" w:lineRule="auto"/>
      </w:pPr>
      <w:r>
        <w:continuationSeparator/>
      </w:r>
    </w:p>
  </w:footnote>
  <w:footnote w:id="1">
    <w:p w14:paraId="1F3A8308" w14:textId="77777777" w:rsidR="002B10DF" w:rsidRDefault="002B10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10DF">
        <w:t>http://www.co2value.eu/</w:t>
      </w:r>
    </w:p>
  </w:footnote>
  <w:footnote w:id="2">
    <w:p w14:paraId="22C19A15" w14:textId="77777777" w:rsidR="002B10DF" w:rsidRDefault="002B10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10DF">
        <w:t>https://ec.europa.eu/clima/policies/innovation-fund_en</w:t>
      </w:r>
    </w:p>
  </w:footnote>
  <w:footnote w:id="3">
    <w:p w14:paraId="7840D8BD" w14:textId="77777777" w:rsidR="002B10DF" w:rsidRDefault="002B10D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10DF">
        <w:t>https://www.tacr.cz/index.php/cz/programy/program-prostredi-pro-zivot.html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7C4F1" w14:textId="77777777" w:rsidR="00D34222" w:rsidRPr="003F622E" w:rsidRDefault="00D34222" w:rsidP="003F622E">
    <w:pPr>
      <w:pStyle w:val="Zhlav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color w:val="1F497D" w:themeColor="text2"/>
        <w:sz w:val="28"/>
        <w:szCs w:val="28"/>
      </w:rPr>
      <w:t xml:space="preserve">                                         </w:t>
    </w:r>
    <w:r>
      <w:rPr>
        <w:noProof/>
      </w:rPr>
      <w:drawing>
        <wp:inline distT="0" distB="0" distL="0" distR="0" wp14:anchorId="3490D957" wp14:editId="2FF3FBA4">
          <wp:extent cx="5760720" cy="621638"/>
          <wp:effectExtent l="0" t="0" r="0" b="762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21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C7BCD"/>
    <w:multiLevelType w:val="multilevel"/>
    <w:tmpl w:val="491E65E0"/>
    <w:lvl w:ilvl="0">
      <w:start w:val="1"/>
      <w:numFmt w:val="decimal"/>
      <w:lvlText w:val="%1."/>
      <w:lvlJc w:val="left"/>
      <w:pPr>
        <w:ind w:left="1080" w:hanging="360"/>
      </w:pPr>
      <w:rPr>
        <w:rFonts w:cs="Calibri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A62131D"/>
    <w:multiLevelType w:val="hybridMultilevel"/>
    <w:tmpl w:val="DB444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97FA4"/>
    <w:multiLevelType w:val="multilevel"/>
    <w:tmpl w:val="256E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B6DF0"/>
    <w:multiLevelType w:val="hybridMultilevel"/>
    <w:tmpl w:val="A8A2EC84"/>
    <w:lvl w:ilvl="0" w:tplc="4CBE7F5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C40B8"/>
    <w:multiLevelType w:val="hybridMultilevel"/>
    <w:tmpl w:val="A8A2EC84"/>
    <w:lvl w:ilvl="0" w:tplc="4CBE7F5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F5C37"/>
    <w:multiLevelType w:val="multilevel"/>
    <w:tmpl w:val="2440104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alibri" w:hAnsi="Calibr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libri" w:hAnsi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alibri" w:hAnsi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libri" w:hAnsi="Calibri" w:hint="default"/>
      </w:rPr>
    </w:lvl>
  </w:abstractNum>
  <w:abstractNum w:abstractNumId="6">
    <w:nsid w:val="1CD01F1F"/>
    <w:multiLevelType w:val="hybridMultilevel"/>
    <w:tmpl w:val="B1ACA0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402E4"/>
    <w:multiLevelType w:val="multilevel"/>
    <w:tmpl w:val="2738E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9E7433"/>
    <w:multiLevelType w:val="hybridMultilevel"/>
    <w:tmpl w:val="A4669012"/>
    <w:lvl w:ilvl="0" w:tplc="4EAA508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34D33"/>
    <w:multiLevelType w:val="multilevel"/>
    <w:tmpl w:val="B196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E11F69"/>
    <w:multiLevelType w:val="hybridMultilevel"/>
    <w:tmpl w:val="767012DE"/>
    <w:lvl w:ilvl="0" w:tplc="4412EB54">
      <w:start w:val="1"/>
      <w:numFmt w:val="lowerLetter"/>
      <w:lvlText w:val="%1.)"/>
      <w:lvlJc w:val="left"/>
      <w:pPr>
        <w:ind w:left="720" w:hanging="360"/>
      </w:pPr>
      <w:rPr>
        <w:rFonts w:ascii="Calibri" w:hAnsi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9C32B5"/>
    <w:multiLevelType w:val="hybridMultilevel"/>
    <w:tmpl w:val="59D0E00E"/>
    <w:lvl w:ilvl="0" w:tplc="D8A2749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36A0C"/>
    <w:multiLevelType w:val="hybridMultilevel"/>
    <w:tmpl w:val="6748CC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FC79D9"/>
    <w:multiLevelType w:val="hybridMultilevel"/>
    <w:tmpl w:val="C2F47C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917E2D"/>
    <w:multiLevelType w:val="multilevel"/>
    <w:tmpl w:val="2738E35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6817A0D"/>
    <w:multiLevelType w:val="hybridMultilevel"/>
    <w:tmpl w:val="4B82406C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2136F"/>
    <w:multiLevelType w:val="hybridMultilevel"/>
    <w:tmpl w:val="84B232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4C4178"/>
    <w:multiLevelType w:val="hybridMultilevel"/>
    <w:tmpl w:val="C2F47C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D740F"/>
    <w:multiLevelType w:val="hybridMultilevel"/>
    <w:tmpl w:val="7DC8F256"/>
    <w:lvl w:ilvl="0" w:tplc="CB5049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A71C5"/>
    <w:multiLevelType w:val="multilevel"/>
    <w:tmpl w:val="B8A4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E3388E"/>
    <w:multiLevelType w:val="multilevel"/>
    <w:tmpl w:val="9ADE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E02030"/>
    <w:multiLevelType w:val="hybridMultilevel"/>
    <w:tmpl w:val="C68C8D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8F7AF8"/>
    <w:multiLevelType w:val="multilevel"/>
    <w:tmpl w:val="8F763D4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>
    <w:nsid w:val="5A537312"/>
    <w:multiLevelType w:val="hybridMultilevel"/>
    <w:tmpl w:val="C2F47C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E016B"/>
    <w:multiLevelType w:val="hybridMultilevel"/>
    <w:tmpl w:val="3062AB8E"/>
    <w:lvl w:ilvl="0" w:tplc="CAA47A8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BE809FE"/>
    <w:multiLevelType w:val="multilevel"/>
    <w:tmpl w:val="0600B0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5D3B750F"/>
    <w:multiLevelType w:val="hybridMultilevel"/>
    <w:tmpl w:val="1B38A5FC"/>
    <w:lvl w:ilvl="0" w:tplc="56C6623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934085"/>
    <w:multiLevelType w:val="hybridMultilevel"/>
    <w:tmpl w:val="3C54D23E"/>
    <w:lvl w:ilvl="0" w:tplc="F9F4B7F8">
      <w:start w:val="3"/>
      <w:numFmt w:val="decimal"/>
      <w:lvlText w:val="%1"/>
      <w:lvlJc w:val="left"/>
      <w:pPr>
        <w:ind w:left="1080" w:hanging="360"/>
      </w:pPr>
      <w:rPr>
        <w:rFonts w:cs="Courier New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C0392D"/>
    <w:multiLevelType w:val="multilevel"/>
    <w:tmpl w:val="7276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FA4C72"/>
    <w:multiLevelType w:val="multilevel"/>
    <w:tmpl w:val="2738E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1232C1A"/>
    <w:multiLevelType w:val="hybridMultilevel"/>
    <w:tmpl w:val="00900D5A"/>
    <w:lvl w:ilvl="0" w:tplc="CFFA3A5A">
      <w:start w:val="1"/>
      <w:numFmt w:val="decimal"/>
      <w:lvlText w:val="%1."/>
      <w:lvlJc w:val="left"/>
      <w:pPr>
        <w:ind w:left="1146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72504738"/>
    <w:multiLevelType w:val="hybridMultilevel"/>
    <w:tmpl w:val="3580FE2A"/>
    <w:lvl w:ilvl="0" w:tplc="36D4CE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CE1803"/>
    <w:multiLevelType w:val="hybridMultilevel"/>
    <w:tmpl w:val="A8A2EC84"/>
    <w:lvl w:ilvl="0" w:tplc="4CBE7F5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F662A9"/>
    <w:multiLevelType w:val="hybridMultilevel"/>
    <w:tmpl w:val="1A882DEA"/>
    <w:lvl w:ilvl="0" w:tplc="A8BA64B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835AE6"/>
    <w:multiLevelType w:val="hybridMultilevel"/>
    <w:tmpl w:val="5BBA51C0"/>
    <w:lvl w:ilvl="0" w:tplc="0F408262">
      <w:start w:val="1"/>
      <w:numFmt w:val="decimal"/>
      <w:lvlText w:val="%1."/>
      <w:lvlJc w:val="left"/>
      <w:pPr>
        <w:ind w:left="786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7321ACE"/>
    <w:multiLevelType w:val="hybridMultilevel"/>
    <w:tmpl w:val="376EF8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5D463D"/>
    <w:multiLevelType w:val="hybridMultilevel"/>
    <w:tmpl w:val="84B232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2"/>
  </w:num>
  <w:num w:numId="4">
    <w:abstractNumId w:val="1"/>
  </w:num>
  <w:num w:numId="5">
    <w:abstractNumId w:val="6"/>
  </w:num>
  <w:num w:numId="6">
    <w:abstractNumId w:val="28"/>
  </w:num>
  <w:num w:numId="7">
    <w:abstractNumId w:val="11"/>
  </w:num>
  <w:num w:numId="8">
    <w:abstractNumId w:val="14"/>
  </w:num>
  <w:num w:numId="9">
    <w:abstractNumId w:val="33"/>
  </w:num>
  <w:num w:numId="10">
    <w:abstractNumId w:val="36"/>
  </w:num>
  <w:num w:numId="11">
    <w:abstractNumId w:val="16"/>
  </w:num>
  <w:num w:numId="12">
    <w:abstractNumId w:val="31"/>
  </w:num>
  <w:num w:numId="13">
    <w:abstractNumId w:val="8"/>
  </w:num>
  <w:num w:numId="14">
    <w:abstractNumId w:val="21"/>
  </w:num>
  <w:num w:numId="15">
    <w:abstractNumId w:val="12"/>
  </w:num>
  <w:num w:numId="16">
    <w:abstractNumId w:val="15"/>
  </w:num>
  <w:num w:numId="17">
    <w:abstractNumId w:val="7"/>
  </w:num>
  <w:num w:numId="18">
    <w:abstractNumId w:val="20"/>
  </w:num>
  <w:num w:numId="19">
    <w:abstractNumId w:val="29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35"/>
  </w:num>
  <w:num w:numId="25">
    <w:abstractNumId w:val="0"/>
  </w:num>
  <w:num w:numId="26">
    <w:abstractNumId w:val="24"/>
  </w:num>
  <w:num w:numId="27">
    <w:abstractNumId w:val="18"/>
  </w:num>
  <w:num w:numId="28">
    <w:abstractNumId w:val="10"/>
  </w:num>
  <w:num w:numId="29">
    <w:abstractNumId w:val="32"/>
  </w:num>
  <w:num w:numId="30">
    <w:abstractNumId w:val="26"/>
  </w:num>
  <w:num w:numId="31">
    <w:abstractNumId w:val="13"/>
  </w:num>
  <w:num w:numId="32">
    <w:abstractNumId w:val="23"/>
  </w:num>
  <w:num w:numId="33">
    <w:abstractNumId w:val="27"/>
  </w:num>
  <w:num w:numId="34">
    <w:abstractNumId w:val="17"/>
  </w:num>
  <w:num w:numId="35">
    <w:abstractNumId w:val="3"/>
  </w:num>
  <w:num w:numId="36">
    <w:abstractNumId w:val="34"/>
  </w:num>
  <w:num w:numId="37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Ivan Souček">
    <w15:presenceInfo w15:providerId="AD" w15:userId="S-1-5-21-366737257-1713030398-460133418-12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bQwMzY3MjQ1szAB8pR0lIJTi4sz8/NACsxqAVfDLR4sAAAA"/>
  </w:docVars>
  <w:rsids>
    <w:rsidRoot w:val="000931BD"/>
    <w:rsid w:val="00015506"/>
    <w:rsid w:val="00024E97"/>
    <w:rsid w:val="00030919"/>
    <w:rsid w:val="000318D0"/>
    <w:rsid w:val="00033A47"/>
    <w:rsid w:val="00037384"/>
    <w:rsid w:val="0004633C"/>
    <w:rsid w:val="00046E56"/>
    <w:rsid w:val="00062070"/>
    <w:rsid w:val="000622F0"/>
    <w:rsid w:val="00083AA6"/>
    <w:rsid w:val="00085925"/>
    <w:rsid w:val="0008595F"/>
    <w:rsid w:val="00092CEF"/>
    <w:rsid w:val="000931BD"/>
    <w:rsid w:val="000A748F"/>
    <w:rsid w:val="000B0F44"/>
    <w:rsid w:val="000C0D14"/>
    <w:rsid w:val="000E2E5D"/>
    <w:rsid w:val="00102E1A"/>
    <w:rsid w:val="00104B62"/>
    <w:rsid w:val="00122B68"/>
    <w:rsid w:val="00126CE4"/>
    <w:rsid w:val="00137A5C"/>
    <w:rsid w:val="00146140"/>
    <w:rsid w:val="00147D2B"/>
    <w:rsid w:val="00151492"/>
    <w:rsid w:val="00164827"/>
    <w:rsid w:val="001775DF"/>
    <w:rsid w:val="0018131E"/>
    <w:rsid w:val="001832D3"/>
    <w:rsid w:val="001863C1"/>
    <w:rsid w:val="0019722E"/>
    <w:rsid w:val="00197527"/>
    <w:rsid w:val="00197CED"/>
    <w:rsid w:val="001B643B"/>
    <w:rsid w:val="001C1B6E"/>
    <w:rsid w:val="001C5B23"/>
    <w:rsid w:val="001D4DF0"/>
    <w:rsid w:val="001D71FC"/>
    <w:rsid w:val="00230748"/>
    <w:rsid w:val="00231A0C"/>
    <w:rsid w:val="00235326"/>
    <w:rsid w:val="0024086A"/>
    <w:rsid w:val="00240F34"/>
    <w:rsid w:val="00275A4E"/>
    <w:rsid w:val="002803E4"/>
    <w:rsid w:val="00290251"/>
    <w:rsid w:val="002A18C7"/>
    <w:rsid w:val="002A64F0"/>
    <w:rsid w:val="002B10DF"/>
    <w:rsid w:val="002B3113"/>
    <w:rsid w:val="002B6FD2"/>
    <w:rsid w:val="002C736B"/>
    <w:rsid w:val="002D06B2"/>
    <w:rsid w:val="002E4386"/>
    <w:rsid w:val="002E538C"/>
    <w:rsid w:val="002F31CD"/>
    <w:rsid w:val="003027EB"/>
    <w:rsid w:val="0030380E"/>
    <w:rsid w:val="0030751C"/>
    <w:rsid w:val="00322140"/>
    <w:rsid w:val="0032300D"/>
    <w:rsid w:val="003308DC"/>
    <w:rsid w:val="003370B8"/>
    <w:rsid w:val="003401DF"/>
    <w:rsid w:val="00342CA3"/>
    <w:rsid w:val="003435AA"/>
    <w:rsid w:val="00346661"/>
    <w:rsid w:val="003509FA"/>
    <w:rsid w:val="0035270F"/>
    <w:rsid w:val="00354FE7"/>
    <w:rsid w:val="003619F9"/>
    <w:rsid w:val="003628FE"/>
    <w:rsid w:val="00364641"/>
    <w:rsid w:val="0037242D"/>
    <w:rsid w:val="003A1CC5"/>
    <w:rsid w:val="003A4601"/>
    <w:rsid w:val="003C0D21"/>
    <w:rsid w:val="003D45F7"/>
    <w:rsid w:val="003D5726"/>
    <w:rsid w:val="003D6EE8"/>
    <w:rsid w:val="003F622E"/>
    <w:rsid w:val="0040450D"/>
    <w:rsid w:val="00416A3F"/>
    <w:rsid w:val="004229B8"/>
    <w:rsid w:val="0043063C"/>
    <w:rsid w:val="00445A62"/>
    <w:rsid w:val="00447997"/>
    <w:rsid w:val="004A18C8"/>
    <w:rsid w:val="004A18D9"/>
    <w:rsid w:val="004B767F"/>
    <w:rsid w:val="004B7FFB"/>
    <w:rsid w:val="004C5446"/>
    <w:rsid w:val="004D6B93"/>
    <w:rsid w:val="004E451A"/>
    <w:rsid w:val="00510576"/>
    <w:rsid w:val="00510B65"/>
    <w:rsid w:val="00513D25"/>
    <w:rsid w:val="0052385C"/>
    <w:rsid w:val="00544ABD"/>
    <w:rsid w:val="00550639"/>
    <w:rsid w:val="00564882"/>
    <w:rsid w:val="005732B2"/>
    <w:rsid w:val="00575981"/>
    <w:rsid w:val="00590782"/>
    <w:rsid w:val="005932DD"/>
    <w:rsid w:val="005964A3"/>
    <w:rsid w:val="005B26D2"/>
    <w:rsid w:val="005C5035"/>
    <w:rsid w:val="005C79F3"/>
    <w:rsid w:val="005D0F67"/>
    <w:rsid w:val="005D6204"/>
    <w:rsid w:val="005D741A"/>
    <w:rsid w:val="005E4951"/>
    <w:rsid w:val="00601855"/>
    <w:rsid w:val="006031DA"/>
    <w:rsid w:val="00621FE1"/>
    <w:rsid w:val="00647F43"/>
    <w:rsid w:val="006512F4"/>
    <w:rsid w:val="006531A0"/>
    <w:rsid w:val="006571A1"/>
    <w:rsid w:val="00677027"/>
    <w:rsid w:val="00677699"/>
    <w:rsid w:val="006A0556"/>
    <w:rsid w:val="006A423F"/>
    <w:rsid w:val="006A7996"/>
    <w:rsid w:val="006B0169"/>
    <w:rsid w:val="006D100B"/>
    <w:rsid w:val="006D1B5F"/>
    <w:rsid w:val="006D2C7B"/>
    <w:rsid w:val="006F6017"/>
    <w:rsid w:val="007079F3"/>
    <w:rsid w:val="007137A2"/>
    <w:rsid w:val="00726D70"/>
    <w:rsid w:val="00731CE6"/>
    <w:rsid w:val="007340A7"/>
    <w:rsid w:val="00744B03"/>
    <w:rsid w:val="007505F8"/>
    <w:rsid w:val="0076008A"/>
    <w:rsid w:val="00767589"/>
    <w:rsid w:val="00772AFF"/>
    <w:rsid w:val="00780E13"/>
    <w:rsid w:val="007911CA"/>
    <w:rsid w:val="007A12AD"/>
    <w:rsid w:val="007B6B75"/>
    <w:rsid w:val="007C745B"/>
    <w:rsid w:val="007D2A99"/>
    <w:rsid w:val="007D76B1"/>
    <w:rsid w:val="007F0F49"/>
    <w:rsid w:val="007F37FB"/>
    <w:rsid w:val="00816257"/>
    <w:rsid w:val="0082527C"/>
    <w:rsid w:val="008434FE"/>
    <w:rsid w:val="00855273"/>
    <w:rsid w:val="00862513"/>
    <w:rsid w:val="0086316E"/>
    <w:rsid w:val="0086757A"/>
    <w:rsid w:val="00873609"/>
    <w:rsid w:val="008813A6"/>
    <w:rsid w:val="0088488F"/>
    <w:rsid w:val="008A27E4"/>
    <w:rsid w:val="008A560F"/>
    <w:rsid w:val="008B10DD"/>
    <w:rsid w:val="008D3CA8"/>
    <w:rsid w:val="008F115A"/>
    <w:rsid w:val="00904EBD"/>
    <w:rsid w:val="00921331"/>
    <w:rsid w:val="0095509F"/>
    <w:rsid w:val="0097176A"/>
    <w:rsid w:val="0097754C"/>
    <w:rsid w:val="00987CD9"/>
    <w:rsid w:val="009972EB"/>
    <w:rsid w:val="009A7FD2"/>
    <w:rsid w:val="009B67CC"/>
    <w:rsid w:val="009C2CD2"/>
    <w:rsid w:val="009E51C9"/>
    <w:rsid w:val="009F1421"/>
    <w:rsid w:val="00A10A78"/>
    <w:rsid w:val="00A13A29"/>
    <w:rsid w:val="00A67CF5"/>
    <w:rsid w:val="00A92E12"/>
    <w:rsid w:val="00A95305"/>
    <w:rsid w:val="00AB2168"/>
    <w:rsid w:val="00AD3562"/>
    <w:rsid w:val="00AF41A8"/>
    <w:rsid w:val="00B03038"/>
    <w:rsid w:val="00B059D5"/>
    <w:rsid w:val="00B07E75"/>
    <w:rsid w:val="00B10FFC"/>
    <w:rsid w:val="00B118F9"/>
    <w:rsid w:val="00B1219A"/>
    <w:rsid w:val="00B272D0"/>
    <w:rsid w:val="00B27946"/>
    <w:rsid w:val="00B30FE0"/>
    <w:rsid w:val="00B42FA3"/>
    <w:rsid w:val="00B64877"/>
    <w:rsid w:val="00B84A5A"/>
    <w:rsid w:val="00B87DFC"/>
    <w:rsid w:val="00B953E7"/>
    <w:rsid w:val="00B95C4F"/>
    <w:rsid w:val="00BA792F"/>
    <w:rsid w:val="00BB20CF"/>
    <w:rsid w:val="00BC32F2"/>
    <w:rsid w:val="00BC56B8"/>
    <w:rsid w:val="00BC74E2"/>
    <w:rsid w:val="00BD197D"/>
    <w:rsid w:val="00BD3FDF"/>
    <w:rsid w:val="00C0041E"/>
    <w:rsid w:val="00C060AB"/>
    <w:rsid w:val="00C0798B"/>
    <w:rsid w:val="00C10DEC"/>
    <w:rsid w:val="00C112AC"/>
    <w:rsid w:val="00C2167A"/>
    <w:rsid w:val="00C3038F"/>
    <w:rsid w:val="00C30D3A"/>
    <w:rsid w:val="00C41B31"/>
    <w:rsid w:val="00C502FF"/>
    <w:rsid w:val="00C52A75"/>
    <w:rsid w:val="00C535C0"/>
    <w:rsid w:val="00C746BF"/>
    <w:rsid w:val="00C84826"/>
    <w:rsid w:val="00C95E63"/>
    <w:rsid w:val="00CA771B"/>
    <w:rsid w:val="00CB2081"/>
    <w:rsid w:val="00CB44B8"/>
    <w:rsid w:val="00CC5684"/>
    <w:rsid w:val="00CD636F"/>
    <w:rsid w:val="00CF30EB"/>
    <w:rsid w:val="00D01B8E"/>
    <w:rsid w:val="00D03CEF"/>
    <w:rsid w:val="00D05A81"/>
    <w:rsid w:val="00D33714"/>
    <w:rsid w:val="00D34222"/>
    <w:rsid w:val="00D60960"/>
    <w:rsid w:val="00D61831"/>
    <w:rsid w:val="00D67570"/>
    <w:rsid w:val="00D730E7"/>
    <w:rsid w:val="00D82AB5"/>
    <w:rsid w:val="00D975CE"/>
    <w:rsid w:val="00DA54C6"/>
    <w:rsid w:val="00DC1E26"/>
    <w:rsid w:val="00DC2D05"/>
    <w:rsid w:val="00DE5AA3"/>
    <w:rsid w:val="00E04758"/>
    <w:rsid w:val="00E05887"/>
    <w:rsid w:val="00E061A6"/>
    <w:rsid w:val="00E142B6"/>
    <w:rsid w:val="00E272FB"/>
    <w:rsid w:val="00E403CD"/>
    <w:rsid w:val="00E4100E"/>
    <w:rsid w:val="00E51E11"/>
    <w:rsid w:val="00E63822"/>
    <w:rsid w:val="00E83B4B"/>
    <w:rsid w:val="00EA4BA7"/>
    <w:rsid w:val="00EB5343"/>
    <w:rsid w:val="00ED356A"/>
    <w:rsid w:val="00ED6A8B"/>
    <w:rsid w:val="00ED6A8D"/>
    <w:rsid w:val="00EF0086"/>
    <w:rsid w:val="00F06E14"/>
    <w:rsid w:val="00F109AD"/>
    <w:rsid w:val="00F40DB8"/>
    <w:rsid w:val="00F77AA2"/>
    <w:rsid w:val="00F836CD"/>
    <w:rsid w:val="00FA57B5"/>
    <w:rsid w:val="00FB1326"/>
    <w:rsid w:val="00FB3490"/>
    <w:rsid w:val="00FB523B"/>
    <w:rsid w:val="00FC4BCE"/>
    <w:rsid w:val="00FD604F"/>
    <w:rsid w:val="00FE4A95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E4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204"/>
    <w:pPr>
      <w:spacing w:after="180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079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77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A05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31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31BD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8813A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6A0556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A055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A7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Zvraznn">
    <w:name w:val="Emphasis"/>
    <w:basedOn w:val="Standardnpsmoodstavce"/>
    <w:uiPriority w:val="20"/>
    <w:qFormat/>
    <w:rsid w:val="00C060AB"/>
    <w:rPr>
      <w:i/>
      <w:iCs/>
    </w:rPr>
  </w:style>
  <w:style w:type="character" w:styleId="Siln">
    <w:name w:val="Strong"/>
    <w:basedOn w:val="Standardnpsmoodstavce"/>
    <w:uiPriority w:val="22"/>
    <w:qFormat/>
    <w:rsid w:val="00C060A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707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date-display-single">
    <w:name w:val="date-display-single"/>
    <w:basedOn w:val="Standardnpsmoodstavce"/>
    <w:rsid w:val="007079F3"/>
  </w:style>
  <w:style w:type="character" w:styleId="Sledovanodkaz">
    <w:name w:val="FollowedHyperlink"/>
    <w:basedOn w:val="Standardnpsmoodstavce"/>
    <w:uiPriority w:val="99"/>
    <w:semiHidden/>
    <w:unhideWhenUsed/>
    <w:rsid w:val="007137A2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5D6204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57B5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Default">
    <w:name w:val="Default"/>
    <w:rsid w:val="00FA57B5"/>
    <w:pPr>
      <w:autoSpaceDE w:val="0"/>
      <w:autoSpaceDN w:val="0"/>
      <w:adjustRightInd w:val="0"/>
      <w:spacing w:after="0" w:line="240" w:lineRule="auto"/>
    </w:pPr>
    <w:rPr>
      <w:rFonts w:ascii="OLXHX T+ DIN" w:hAnsi="OLXHX T+ DIN" w:cs="OLXHX T+ DI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57B5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57B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57B5"/>
    <w:rPr>
      <w:vertAlign w:val="superscript"/>
    </w:rPr>
  </w:style>
  <w:style w:type="character" w:customStyle="1" w:styleId="A21">
    <w:name w:val="A2+1"/>
    <w:uiPriority w:val="99"/>
    <w:rsid w:val="00FA57B5"/>
    <w:rPr>
      <w:rFonts w:cs="NBNBJ V+ DIN"/>
      <w:color w:val="000000"/>
      <w:sz w:val="19"/>
      <w:szCs w:val="19"/>
    </w:rPr>
  </w:style>
  <w:style w:type="paragraph" w:styleId="Zhlav">
    <w:name w:val="header"/>
    <w:basedOn w:val="Normln"/>
    <w:link w:val="Zhlav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416A3F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030919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2B3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B311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ccbntxt">
    <w:name w:val="ccbntxt"/>
    <w:rsid w:val="00FF5B5D"/>
  </w:style>
  <w:style w:type="character" w:customStyle="1" w:styleId="notranslate">
    <w:name w:val="notranslate"/>
    <w:basedOn w:val="Standardnpsmoodstavce"/>
    <w:rsid w:val="005E4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204"/>
    <w:pPr>
      <w:spacing w:after="180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079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77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A05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31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31BD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8813A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6A0556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A055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A7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Zvraznn">
    <w:name w:val="Emphasis"/>
    <w:basedOn w:val="Standardnpsmoodstavce"/>
    <w:uiPriority w:val="20"/>
    <w:qFormat/>
    <w:rsid w:val="00C060AB"/>
    <w:rPr>
      <w:i/>
      <w:iCs/>
    </w:rPr>
  </w:style>
  <w:style w:type="character" w:styleId="Siln">
    <w:name w:val="Strong"/>
    <w:basedOn w:val="Standardnpsmoodstavce"/>
    <w:uiPriority w:val="22"/>
    <w:qFormat/>
    <w:rsid w:val="00C060A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707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date-display-single">
    <w:name w:val="date-display-single"/>
    <w:basedOn w:val="Standardnpsmoodstavce"/>
    <w:rsid w:val="007079F3"/>
  </w:style>
  <w:style w:type="character" w:styleId="Sledovanodkaz">
    <w:name w:val="FollowedHyperlink"/>
    <w:basedOn w:val="Standardnpsmoodstavce"/>
    <w:uiPriority w:val="99"/>
    <w:semiHidden/>
    <w:unhideWhenUsed/>
    <w:rsid w:val="007137A2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5D6204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57B5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Default">
    <w:name w:val="Default"/>
    <w:rsid w:val="00FA57B5"/>
    <w:pPr>
      <w:autoSpaceDE w:val="0"/>
      <w:autoSpaceDN w:val="0"/>
      <w:adjustRightInd w:val="0"/>
      <w:spacing w:after="0" w:line="240" w:lineRule="auto"/>
    </w:pPr>
    <w:rPr>
      <w:rFonts w:ascii="OLXHX T+ DIN" w:hAnsi="OLXHX T+ DIN" w:cs="OLXHX T+ DI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57B5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57B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57B5"/>
    <w:rPr>
      <w:vertAlign w:val="superscript"/>
    </w:rPr>
  </w:style>
  <w:style w:type="character" w:customStyle="1" w:styleId="A21">
    <w:name w:val="A2+1"/>
    <w:uiPriority w:val="99"/>
    <w:rsid w:val="00FA57B5"/>
    <w:rPr>
      <w:rFonts w:cs="NBNBJ V+ DIN"/>
      <w:color w:val="000000"/>
      <w:sz w:val="19"/>
      <w:szCs w:val="19"/>
    </w:rPr>
  </w:style>
  <w:style w:type="paragraph" w:styleId="Zhlav">
    <w:name w:val="header"/>
    <w:basedOn w:val="Normln"/>
    <w:link w:val="Zhlav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416A3F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030919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2B3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B3113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ccbntxt">
    <w:name w:val="ccbntxt"/>
    <w:rsid w:val="00FF5B5D"/>
  </w:style>
  <w:style w:type="character" w:customStyle="1" w:styleId="notranslate">
    <w:name w:val="notranslate"/>
    <w:basedOn w:val="Standardnpsmoodstavce"/>
    <w:rsid w:val="005E49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5902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1287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572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399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4359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4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9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3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4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2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532186367">
                  <w:marLeft w:val="48"/>
                  <w:marRight w:val="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8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45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5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0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5171395">
                  <w:marLeft w:val="0"/>
                  <w:marRight w:val="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54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24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707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051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189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5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69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62761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7280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2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75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24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6462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592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6585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1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76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38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8320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6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375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63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2962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0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2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72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4816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CF858-CF39-4222-8569-BA74014E9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1359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leos.gal</dc:creator>
  <cp:lastModifiedBy>leos.gal</cp:lastModifiedBy>
  <cp:revision>2</cp:revision>
  <dcterms:created xsi:type="dcterms:W3CDTF">2019-05-30T20:08:00Z</dcterms:created>
  <dcterms:modified xsi:type="dcterms:W3CDTF">2019-05-30T20:08:00Z</dcterms:modified>
</cp:coreProperties>
</file>